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83AC" w14:textId="1B708673" w:rsidR="00317AFE" w:rsidRPr="00DF4729" w:rsidRDefault="00A010CD">
      <w:pPr>
        <w:jc w:val="center"/>
        <w:rPr>
          <w:b/>
          <w:sz w:val="28"/>
          <w:lang w:val="pt-BR"/>
        </w:rPr>
      </w:pPr>
      <w:r w:rsidRPr="00DF4729">
        <w:rPr>
          <w:b/>
          <w:sz w:val="28"/>
          <w:lang w:val="pt-BR"/>
        </w:rPr>
        <w:t xml:space="preserve">PLANO DE ENSINO </w:t>
      </w:r>
      <w:r w:rsidR="00120FEB">
        <w:rPr>
          <w:b/>
          <w:sz w:val="28"/>
          <w:lang w:val="pt-BR"/>
        </w:rPr>
        <w:t>– 2026/01</w:t>
      </w:r>
    </w:p>
    <w:p w14:paraId="4319F9AE" w14:textId="1BFF3E7A" w:rsidR="007A392F" w:rsidRPr="00DF4729" w:rsidRDefault="00A010CD">
      <w:pPr>
        <w:jc w:val="center"/>
        <w:rPr>
          <w:lang w:val="pt-BR"/>
        </w:rPr>
      </w:pPr>
      <w:r w:rsidRPr="00827A9C">
        <w:rPr>
          <w:b/>
          <w:sz w:val="28"/>
          <w:highlight w:val="yellow"/>
          <w:lang w:val="pt-BR"/>
        </w:rPr>
        <w:t>DIREITO E TECNOLOGIA NA CONTEMPORANEIDADE</w:t>
      </w:r>
      <w:r w:rsidRPr="00DF4729">
        <w:rPr>
          <w:b/>
          <w:sz w:val="28"/>
          <w:lang w:val="pt-BR"/>
        </w:rPr>
        <w:br/>
      </w:r>
    </w:p>
    <w:p w14:paraId="568C68B8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>1) Identificação</w:t>
      </w:r>
    </w:p>
    <w:p w14:paraId="639A32E2" w14:textId="77777777" w:rsidR="007A392F" w:rsidRPr="00DF4729" w:rsidRDefault="00A010CD" w:rsidP="00317AFE">
      <w:pPr>
        <w:jc w:val="both"/>
        <w:rPr>
          <w:lang w:val="pt-BR"/>
        </w:rPr>
      </w:pPr>
      <w:r w:rsidRPr="000060AD">
        <w:rPr>
          <w:b/>
          <w:bCs/>
          <w:lang w:val="pt-BR"/>
        </w:rPr>
        <w:t>Instituição:</w:t>
      </w:r>
      <w:r w:rsidRPr="00DF4729">
        <w:rPr>
          <w:lang w:val="pt-BR"/>
        </w:rPr>
        <w:t xml:space="preserve"> Faculdade de Direito do Vale do Rio Doce – FADIVALE</w:t>
      </w:r>
    </w:p>
    <w:p w14:paraId="2D9EF25A" w14:textId="77777777" w:rsidR="007A392F" w:rsidRPr="00DF4729" w:rsidRDefault="00A010CD" w:rsidP="00317AFE">
      <w:pPr>
        <w:jc w:val="both"/>
        <w:rPr>
          <w:lang w:val="pt-BR"/>
        </w:rPr>
      </w:pPr>
      <w:r w:rsidRPr="000060AD">
        <w:rPr>
          <w:b/>
          <w:bCs/>
          <w:lang w:val="pt-BR"/>
        </w:rPr>
        <w:t>Curso:</w:t>
      </w:r>
      <w:r w:rsidRPr="00DF4729">
        <w:rPr>
          <w:lang w:val="pt-BR"/>
        </w:rPr>
        <w:t xml:space="preserve"> Direito</w:t>
      </w:r>
    </w:p>
    <w:p w14:paraId="45C42FE6" w14:textId="77777777" w:rsidR="007A392F" w:rsidRPr="00DF4729" w:rsidRDefault="00A010CD" w:rsidP="00317AFE">
      <w:pPr>
        <w:jc w:val="both"/>
        <w:rPr>
          <w:lang w:val="pt-BR"/>
        </w:rPr>
      </w:pPr>
      <w:r w:rsidRPr="00827A9C">
        <w:rPr>
          <w:b/>
          <w:bCs/>
          <w:lang w:val="pt-BR"/>
        </w:rPr>
        <w:t>Disciplina:</w:t>
      </w:r>
      <w:r w:rsidRPr="00DF4729">
        <w:rPr>
          <w:lang w:val="pt-BR"/>
        </w:rPr>
        <w:t xml:space="preserve"> Direito e Tecnologia na Contemporaneidade</w:t>
      </w:r>
    </w:p>
    <w:p w14:paraId="126E7628" w14:textId="6FEC8693" w:rsidR="007A392F" w:rsidRDefault="00A010CD" w:rsidP="00317AFE">
      <w:pPr>
        <w:jc w:val="both"/>
        <w:rPr>
          <w:lang w:val="pt-BR"/>
        </w:rPr>
      </w:pPr>
      <w:r w:rsidRPr="000060AD">
        <w:rPr>
          <w:b/>
          <w:bCs/>
          <w:lang w:val="pt-BR"/>
        </w:rPr>
        <w:t>Período:</w:t>
      </w:r>
      <w:r w:rsidRPr="00DF4729">
        <w:rPr>
          <w:lang w:val="pt-BR"/>
        </w:rPr>
        <w:t xml:space="preserve"> 10º </w:t>
      </w:r>
    </w:p>
    <w:p w14:paraId="0EA1CAD0" w14:textId="6C3ACE39" w:rsidR="00120FEB" w:rsidRDefault="00120FEB" w:rsidP="00317AFE">
      <w:pPr>
        <w:jc w:val="both"/>
        <w:rPr>
          <w:lang w:val="pt-BR"/>
        </w:rPr>
      </w:pPr>
      <w:r w:rsidRPr="000060AD">
        <w:rPr>
          <w:b/>
          <w:bCs/>
          <w:lang w:val="pt-BR"/>
        </w:rPr>
        <w:t>Docente:</w:t>
      </w:r>
      <w:r>
        <w:rPr>
          <w:lang w:val="pt-BR"/>
        </w:rPr>
        <w:t xml:space="preserve"> </w:t>
      </w:r>
      <w:r w:rsidR="009D76BA">
        <w:rPr>
          <w:lang w:val="pt-BR"/>
        </w:rPr>
        <w:t>Prof. Vanessa Ferreira de Araújo</w:t>
      </w:r>
    </w:p>
    <w:p w14:paraId="0F992D7C" w14:textId="11929889" w:rsidR="000060AD" w:rsidRPr="00DF4729" w:rsidRDefault="00827A9C" w:rsidP="00317AFE">
      <w:pPr>
        <w:jc w:val="both"/>
        <w:rPr>
          <w:lang w:val="pt-BR"/>
        </w:rPr>
      </w:pPr>
      <w:r w:rsidRPr="00827A9C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32B789B7" w14:textId="77777777" w:rsidR="007A392F" w:rsidRPr="00DF4729" w:rsidRDefault="00A010CD" w:rsidP="00317AFE">
      <w:pPr>
        <w:jc w:val="both"/>
        <w:rPr>
          <w:lang w:val="pt-BR"/>
        </w:rPr>
      </w:pPr>
      <w:r w:rsidRPr="000060AD">
        <w:rPr>
          <w:b/>
          <w:bCs/>
          <w:lang w:val="pt-BR"/>
        </w:rPr>
        <w:t>Modalidade:</w:t>
      </w:r>
      <w:r w:rsidRPr="00DF4729">
        <w:rPr>
          <w:lang w:val="pt-BR"/>
        </w:rPr>
        <w:t xml:space="preserve"> Presencial</w:t>
      </w:r>
    </w:p>
    <w:p w14:paraId="29880D7F" w14:textId="77777777" w:rsidR="000060AD" w:rsidRDefault="000060AD" w:rsidP="000060AD">
      <w:pPr>
        <w:rPr>
          <w:lang w:val="pt-BR"/>
        </w:rPr>
      </w:pPr>
      <w:r>
        <w:rPr>
          <w:b/>
          <w:bCs/>
          <w:lang w:val="pt-BR"/>
        </w:rPr>
        <w:t xml:space="preserve">Carga horária total: </w:t>
      </w:r>
      <w:r>
        <w:rPr>
          <w:lang w:val="pt-BR"/>
        </w:rPr>
        <w:t xml:space="preserve">40h (33h teóricas + 7h de Atividade Prática Supervisionada – APS) </w:t>
      </w:r>
    </w:p>
    <w:p w14:paraId="70E04A9B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>2) Ementa</w:t>
      </w:r>
    </w:p>
    <w:p w14:paraId="679B0355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Sociedade da informação e impactos da Quarta Revolução Industrial no Direito. Marco Civil da Internet. Lei Geral de Proteção de Dados Pessoais (LGPD). Crimes cibernéticos. Inteligência Artificial e regulação jurídica. Contratos eletrônicos, criptoativos e blockchain. Responsabilidade civil nas plataformas digitais, governo digital e cibersegurança.</w:t>
      </w:r>
    </w:p>
    <w:p w14:paraId="40DBCACA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>3) Objetivos</w:t>
      </w:r>
    </w:p>
    <w:p w14:paraId="4AFF8B56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Objetivo geral:</w:t>
      </w:r>
    </w:p>
    <w:p w14:paraId="489147EB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Capacitar o discente a compreender criticamente as transformações jurídicas decorrentes da inovação tecnológica, habilitando-o a atuar de forma ética, técnica e responsável nos conflitos jurídicos do ambiente digital, em consonância com as Diretrizes Curriculares Nacionais.</w:t>
      </w:r>
    </w:p>
    <w:p w14:paraId="0880EEDF" w14:textId="77777777" w:rsidR="007A392F" w:rsidRDefault="00A010CD" w:rsidP="00317AFE">
      <w:pPr>
        <w:jc w:val="both"/>
      </w:pP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55589516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Analisar o Marco Civil da Internet e a LGPD.</w:t>
      </w:r>
    </w:p>
    <w:p w14:paraId="425C500C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Compreender a responsabilidade civil e penal no ambiente digital.</w:t>
      </w:r>
    </w:p>
    <w:p w14:paraId="6A77BB24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Examinar os impactos da Inteligência Artificial no Direito.</w:t>
      </w:r>
    </w:p>
    <w:p w14:paraId="0E534BAB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Aplicar institutos jurídicos a conflitos tecnológicos.</w:t>
      </w:r>
    </w:p>
    <w:p w14:paraId="2C8A8EB4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lastRenderedPageBreak/>
        <w:t>4) Conteúdo programático (33h teóricas)</w:t>
      </w:r>
    </w:p>
    <w:p w14:paraId="5A914FFA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O conteúdo programático organiza os temas da ementa em unidades didáticas,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A392F" w14:paraId="5D65CD6B" w14:textId="77777777">
        <w:trPr>
          <w:jc w:val="center"/>
        </w:trPr>
        <w:tc>
          <w:tcPr>
            <w:tcW w:w="4320" w:type="dxa"/>
          </w:tcPr>
          <w:p w14:paraId="13B619B1" w14:textId="77777777" w:rsidR="007A392F" w:rsidRDefault="00A010CD" w:rsidP="00317AFE">
            <w:pPr>
              <w:jc w:val="both"/>
            </w:pPr>
            <w:proofErr w:type="spellStart"/>
            <w:r>
              <w:t>Unidades</w:t>
            </w:r>
            <w:proofErr w:type="spellEnd"/>
          </w:p>
        </w:tc>
        <w:tc>
          <w:tcPr>
            <w:tcW w:w="4320" w:type="dxa"/>
          </w:tcPr>
          <w:p w14:paraId="4C04560B" w14:textId="77777777" w:rsidR="007A392F" w:rsidRDefault="00A010CD" w:rsidP="00317AFE">
            <w:pPr>
              <w:jc w:val="both"/>
            </w:pPr>
            <w:r>
              <w:t xml:space="preserve">Carga </w:t>
            </w:r>
            <w:proofErr w:type="spellStart"/>
            <w:r>
              <w:t>horária</w:t>
            </w:r>
            <w:proofErr w:type="spellEnd"/>
            <w:r>
              <w:t xml:space="preserve"> </w:t>
            </w:r>
            <w:proofErr w:type="spellStart"/>
            <w:r>
              <w:t>estimada</w:t>
            </w:r>
            <w:proofErr w:type="spellEnd"/>
          </w:p>
        </w:tc>
      </w:tr>
      <w:tr w:rsidR="007A392F" w14:paraId="52DC4AF4" w14:textId="77777777">
        <w:trPr>
          <w:jc w:val="center"/>
        </w:trPr>
        <w:tc>
          <w:tcPr>
            <w:tcW w:w="4320" w:type="dxa"/>
          </w:tcPr>
          <w:p w14:paraId="25867184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Unidade I – Sociedade da informação e Direito Digital</w:t>
            </w:r>
          </w:p>
        </w:tc>
        <w:tc>
          <w:tcPr>
            <w:tcW w:w="4320" w:type="dxa"/>
          </w:tcPr>
          <w:p w14:paraId="31BDA128" w14:textId="77777777" w:rsidR="007A392F" w:rsidRDefault="00A010CD" w:rsidP="00317AFE">
            <w:pPr>
              <w:jc w:val="both"/>
            </w:pPr>
            <w:r>
              <w:t>7h</w:t>
            </w:r>
          </w:p>
        </w:tc>
      </w:tr>
      <w:tr w:rsidR="007A392F" w14:paraId="1E0A9246" w14:textId="77777777">
        <w:trPr>
          <w:jc w:val="center"/>
        </w:trPr>
        <w:tc>
          <w:tcPr>
            <w:tcW w:w="4320" w:type="dxa"/>
          </w:tcPr>
          <w:p w14:paraId="68346128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Unidade II – Marco Civil da Internet e direitos digitais</w:t>
            </w:r>
          </w:p>
        </w:tc>
        <w:tc>
          <w:tcPr>
            <w:tcW w:w="4320" w:type="dxa"/>
          </w:tcPr>
          <w:p w14:paraId="3C8038A9" w14:textId="77777777" w:rsidR="007A392F" w:rsidRDefault="00A010CD" w:rsidP="00317AFE">
            <w:pPr>
              <w:jc w:val="both"/>
            </w:pPr>
            <w:r>
              <w:t>6h</w:t>
            </w:r>
          </w:p>
        </w:tc>
      </w:tr>
      <w:tr w:rsidR="007A392F" w14:paraId="02CB390F" w14:textId="77777777">
        <w:trPr>
          <w:jc w:val="center"/>
        </w:trPr>
        <w:tc>
          <w:tcPr>
            <w:tcW w:w="4320" w:type="dxa"/>
          </w:tcPr>
          <w:p w14:paraId="169A49F8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Unidade III – Proteção de dados pessoais (LGPD)</w:t>
            </w:r>
          </w:p>
        </w:tc>
        <w:tc>
          <w:tcPr>
            <w:tcW w:w="4320" w:type="dxa"/>
          </w:tcPr>
          <w:p w14:paraId="38146DF6" w14:textId="77777777" w:rsidR="007A392F" w:rsidRDefault="00A010CD" w:rsidP="00317AFE">
            <w:pPr>
              <w:jc w:val="both"/>
            </w:pPr>
            <w:r>
              <w:t>8h</w:t>
            </w:r>
          </w:p>
        </w:tc>
      </w:tr>
      <w:tr w:rsidR="007A392F" w14:paraId="57617CFB" w14:textId="77777777">
        <w:trPr>
          <w:jc w:val="center"/>
        </w:trPr>
        <w:tc>
          <w:tcPr>
            <w:tcW w:w="4320" w:type="dxa"/>
          </w:tcPr>
          <w:p w14:paraId="49589AE3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Unidade IV – Crimes cibernéticos e provas digitais</w:t>
            </w:r>
          </w:p>
        </w:tc>
        <w:tc>
          <w:tcPr>
            <w:tcW w:w="4320" w:type="dxa"/>
          </w:tcPr>
          <w:p w14:paraId="673AD746" w14:textId="77777777" w:rsidR="007A392F" w:rsidRDefault="00A010CD" w:rsidP="00317AFE">
            <w:pPr>
              <w:jc w:val="both"/>
            </w:pPr>
            <w:r>
              <w:t>6h</w:t>
            </w:r>
          </w:p>
        </w:tc>
      </w:tr>
      <w:tr w:rsidR="007A392F" w14:paraId="6EDA2BF1" w14:textId="77777777">
        <w:trPr>
          <w:jc w:val="center"/>
        </w:trPr>
        <w:tc>
          <w:tcPr>
            <w:tcW w:w="4320" w:type="dxa"/>
          </w:tcPr>
          <w:p w14:paraId="5204A03E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Unidade V – IA, contratos eletrônicos e criptoativos</w:t>
            </w:r>
          </w:p>
        </w:tc>
        <w:tc>
          <w:tcPr>
            <w:tcW w:w="4320" w:type="dxa"/>
          </w:tcPr>
          <w:p w14:paraId="16845C6B" w14:textId="77777777" w:rsidR="007A392F" w:rsidRDefault="00A010CD" w:rsidP="00317AFE">
            <w:pPr>
              <w:jc w:val="both"/>
            </w:pPr>
            <w:r>
              <w:t>6h</w:t>
            </w:r>
          </w:p>
        </w:tc>
      </w:tr>
    </w:tbl>
    <w:p w14:paraId="42D4A9CC" w14:textId="77777777" w:rsidR="007A392F" w:rsidRDefault="00A010CD" w:rsidP="00317AFE">
      <w:pPr>
        <w:pStyle w:val="Ttulo2"/>
        <w:jc w:val="both"/>
      </w:pPr>
      <w:r>
        <w:t xml:space="preserve">5)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ensino</w:t>
      </w:r>
      <w:proofErr w:type="spellEnd"/>
    </w:p>
    <w:p w14:paraId="7382CAA7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Aulas expositivas dialogadas com recursos audiovisuais.</w:t>
      </w:r>
    </w:p>
    <w:p w14:paraId="7BA556CF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Estudo de casos práticos e debates orientados.</w:t>
      </w:r>
    </w:p>
    <w:p w14:paraId="11004401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Metodologias ativas e APS supervisionada.</w:t>
      </w:r>
    </w:p>
    <w:p w14:paraId="523D9721" w14:textId="77777777" w:rsidR="007A392F" w:rsidRDefault="00A010CD" w:rsidP="00317AFE">
      <w:pPr>
        <w:pStyle w:val="Ttulo2"/>
        <w:jc w:val="both"/>
      </w:pPr>
      <w:r>
        <w:t xml:space="preserve">6)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transversais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abordagens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392F" w14:paraId="1D5CD1F2" w14:textId="77777777">
        <w:tc>
          <w:tcPr>
            <w:tcW w:w="4320" w:type="dxa"/>
          </w:tcPr>
          <w:p w14:paraId="1FDBB2BE" w14:textId="77777777" w:rsidR="007A392F" w:rsidRDefault="00A010CD" w:rsidP="00317AFE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320" w:type="dxa"/>
          </w:tcPr>
          <w:p w14:paraId="4A64F020" w14:textId="77777777" w:rsidR="007A392F" w:rsidRDefault="00A010CD" w:rsidP="00317AFE">
            <w:pPr>
              <w:jc w:val="both"/>
            </w:pPr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pedagógica</w:t>
            </w:r>
            <w:proofErr w:type="spellEnd"/>
          </w:p>
        </w:tc>
      </w:tr>
      <w:tr w:rsidR="007A392F" w:rsidRPr="00120FEB" w14:paraId="59D4A565" w14:textId="77777777">
        <w:tc>
          <w:tcPr>
            <w:tcW w:w="4320" w:type="dxa"/>
          </w:tcPr>
          <w:p w14:paraId="0CEEEDFC" w14:textId="77777777" w:rsidR="007A392F" w:rsidRDefault="00A010CD" w:rsidP="00317AFE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tecnologia</w:t>
            </w:r>
            <w:proofErr w:type="spellEnd"/>
          </w:p>
        </w:tc>
        <w:tc>
          <w:tcPr>
            <w:tcW w:w="4320" w:type="dxa"/>
          </w:tcPr>
          <w:p w14:paraId="452C9172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Limites éticos do uso de dados e algoritmos.</w:t>
            </w:r>
          </w:p>
        </w:tc>
      </w:tr>
      <w:tr w:rsidR="007A392F" w:rsidRPr="00120FEB" w14:paraId="1958499C" w14:textId="77777777">
        <w:tc>
          <w:tcPr>
            <w:tcW w:w="4320" w:type="dxa"/>
          </w:tcPr>
          <w:p w14:paraId="4DD9EB82" w14:textId="77777777" w:rsidR="007A392F" w:rsidRDefault="00A010CD" w:rsidP="00317AFE">
            <w:pPr>
              <w:jc w:val="both"/>
            </w:pPr>
            <w:proofErr w:type="spellStart"/>
            <w:r>
              <w:t>Direitos</w:t>
            </w:r>
            <w:proofErr w:type="spellEnd"/>
            <w:r>
              <w:t xml:space="preserve"> </w:t>
            </w:r>
            <w:proofErr w:type="spellStart"/>
            <w:r>
              <w:t>humanos</w:t>
            </w:r>
            <w:proofErr w:type="spellEnd"/>
            <w:r>
              <w:t xml:space="preserve"> </w:t>
            </w:r>
            <w:proofErr w:type="spellStart"/>
            <w:r>
              <w:t>digitais</w:t>
            </w:r>
            <w:proofErr w:type="spellEnd"/>
          </w:p>
        </w:tc>
        <w:tc>
          <w:tcPr>
            <w:tcW w:w="4320" w:type="dxa"/>
          </w:tcPr>
          <w:p w14:paraId="3C2CAF92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Privacidade, inclusão digital e dignidade humana.</w:t>
            </w:r>
          </w:p>
        </w:tc>
      </w:tr>
      <w:tr w:rsidR="007A392F" w:rsidRPr="00120FEB" w14:paraId="5233AD70" w14:textId="77777777">
        <w:tc>
          <w:tcPr>
            <w:tcW w:w="4320" w:type="dxa"/>
          </w:tcPr>
          <w:p w14:paraId="6B0CA9C8" w14:textId="77777777" w:rsidR="007A392F" w:rsidRDefault="00A010CD" w:rsidP="00317AFE">
            <w:pPr>
              <w:jc w:val="both"/>
            </w:pPr>
            <w:proofErr w:type="spellStart"/>
            <w:r>
              <w:t>Cidadania</w:t>
            </w:r>
            <w:proofErr w:type="spellEnd"/>
            <w:r>
              <w:t xml:space="preserve"> digital</w:t>
            </w:r>
          </w:p>
        </w:tc>
        <w:tc>
          <w:tcPr>
            <w:tcW w:w="4320" w:type="dxa"/>
          </w:tcPr>
          <w:p w14:paraId="5FDA3BC4" w14:textId="77777777" w:rsidR="007A392F" w:rsidRPr="00DF4729" w:rsidRDefault="00A010CD" w:rsidP="00317AFE">
            <w:pPr>
              <w:jc w:val="both"/>
              <w:rPr>
                <w:lang w:val="pt-BR"/>
              </w:rPr>
            </w:pPr>
            <w:r w:rsidRPr="00DF4729">
              <w:rPr>
                <w:lang w:val="pt-BR"/>
              </w:rPr>
              <w:t>Impactos sociais da transformação tecnológica.</w:t>
            </w:r>
          </w:p>
        </w:tc>
      </w:tr>
    </w:tbl>
    <w:p w14:paraId="2391765C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>7) Projeto / ações interdisciplinares</w:t>
      </w:r>
    </w:p>
    <w:p w14:paraId="1E7664A4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Projeto Integrador: diagnóstico de conformidade jurídica digital (LGPD).</w:t>
      </w:r>
    </w:p>
    <w:p w14:paraId="3EFFAA6A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Integrações previstas: Direito Constitucional, Civil, Penal e Empresarial.</w:t>
      </w:r>
    </w:p>
    <w:p w14:paraId="71397F3E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Resultado sugerido: elaboração de parecer ou plano de adequação digital.</w:t>
      </w:r>
    </w:p>
    <w:p w14:paraId="45D36C74" w14:textId="77777777" w:rsidR="007A392F" w:rsidRDefault="00A010CD" w:rsidP="00317AFE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5AF46C97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Laboratório de informática e recursos multimídia.</w:t>
      </w:r>
    </w:p>
    <w:p w14:paraId="6DF6BD83" w14:textId="77777777" w:rsidR="007A392F" w:rsidRDefault="00A010CD" w:rsidP="00317AFE">
      <w:pPr>
        <w:pStyle w:val="Commarcadores"/>
        <w:jc w:val="both"/>
      </w:pPr>
      <w:proofErr w:type="spellStart"/>
      <w:r>
        <w:t>Legislação</w:t>
      </w:r>
      <w:proofErr w:type="spellEnd"/>
      <w:r>
        <w:t xml:space="preserve"> </w:t>
      </w:r>
      <w:proofErr w:type="spellStart"/>
      <w:r>
        <w:t>atualizada</w:t>
      </w:r>
      <w:proofErr w:type="spellEnd"/>
      <w:r>
        <w:t xml:space="preserve"> e </w:t>
      </w:r>
      <w:proofErr w:type="spellStart"/>
      <w:r>
        <w:t>jurisprudência</w:t>
      </w:r>
      <w:proofErr w:type="spellEnd"/>
      <w:r>
        <w:t>.</w:t>
      </w:r>
    </w:p>
    <w:p w14:paraId="2DD13092" w14:textId="77777777" w:rsidR="007A392F" w:rsidRDefault="00A010CD" w:rsidP="00317AFE">
      <w:pPr>
        <w:pStyle w:val="Commarcadores"/>
        <w:jc w:val="both"/>
      </w:pPr>
      <w:proofErr w:type="spellStart"/>
      <w:r>
        <w:t>Textos</w:t>
      </w:r>
      <w:proofErr w:type="spellEnd"/>
      <w:r>
        <w:t xml:space="preserve"> </w:t>
      </w:r>
      <w:proofErr w:type="spellStart"/>
      <w:r>
        <w:t>doutrinários</w:t>
      </w:r>
      <w:proofErr w:type="spellEnd"/>
      <w:r>
        <w:t xml:space="preserve"> </w:t>
      </w:r>
      <w:proofErr w:type="spellStart"/>
      <w:r>
        <w:t>especializados</w:t>
      </w:r>
      <w:proofErr w:type="spellEnd"/>
      <w:r>
        <w:t>.</w:t>
      </w:r>
    </w:p>
    <w:p w14:paraId="534AEF00" w14:textId="7CBFBB72" w:rsidR="00B253AB" w:rsidRDefault="00B253AB" w:rsidP="00B253AB">
      <w:pPr>
        <w:rPr>
          <w:rFonts w:ascii="Cambria" w:hAnsi="Cambria"/>
          <w:b/>
          <w:bCs/>
          <w:color w:val="0070C0"/>
        </w:rPr>
      </w:pPr>
    </w:p>
    <w:p w14:paraId="62870C8F" w14:textId="77777777" w:rsidR="00B253AB" w:rsidRDefault="00B253AB" w:rsidP="00B253AB">
      <w:pPr>
        <w:rPr>
          <w:rFonts w:ascii="Cambria" w:hAnsi="Cambria"/>
          <w:b/>
          <w:bCs/>
          <w:color w:val="0070C0"/>
        </w:rPr>
      </w:pPr>
    </w:p>
    <w:p w14:paraId="0265A8A9" w14:textId="40856212" w:rsidR="00B253AB" w:rsidRDefault="00B253AB" w:rsidP="00B253A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lastRenderedPageBreak/>
        <w:t>9</w:t>
      </w:r>
      <w:r>
        <w:rPr>
          <w:rFonts w:ascii="Cambria" w:hAnsi="Cambria"/>
          <w:b/>
          <w:bCs/>
          <w:color w:val="0070C0"/>
        </w:rPr>
        <w:t>. AVALIAÇÃO DA APRENDIZAGEM</w:t>
      </w:r>
    </w:p>
    <w:p w14:paraId="110410E6" w14:textId="77777777" w:rsidR="00B253AB" w:rsidRDefault="00B253AB" w:rsidP="00B253AB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692BABBA" w14:textId="7B9B57D7" w:rsidR="00B253AB" w:rsidRPr="00B253AB" w:rsidRDefault="00B253AB" w:rsidP="00B253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4B67DF27" w14:textId="77777777" w:rsidR="00B253AB" w:rsidRDefault="00B253AB" w:rsidP="00B253A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6AE8BA2D" w14:textId="77777777" w:rsidR="00B253AB" w:rsidRDefault="00B253AB" w:rsidP="00B253AB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7D3B3679" w14:textId="77777777" w:rsidR="00B253AB" w:rsidRDefault="00B253AB" w:rsidP="00B253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3A5AFF9" w14:textId="77777777" w:rsidR="00B253AB" w:rsidRDefault="00B253AB" w:rsidP="00B253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665CD293" w14:textId="77777777" w:rsidR="00B253AB" w:rsidRDefault="00B253AB" w:rsidP="00B253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1207398E" w14:textId="77777777" w:rsidR="00B253AB" w:rsidRDefault="00B253AB" w:rsidP="00B253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A37C27F" w14:textId="77777777" w:rsidR="00B253AB" w:rsidRDefault="00B253AB" w:rsidP="00B253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082D47AD" w14:textId="77777777" w:rsidR="00B253AB" w:rsidRDefault="00B253AB" w:rsidP="00B253AB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4C235A8A" w14:textId="77777777" w:rsidR="00B253AB" w:rsidRDefault="00B253AB" w:rsidP="00B253AB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03553DCC" w14:textId="77777777" w:rsidR="00B253AB" w:rsidRDefault="00B253AB" w:rsidP="00B253AB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78307088" w14:textId="77777777" w:rsidR="00B253AB" w:rsidRDefault="00B253AB" w:rsidP="00B253AB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7559FECD" w14:textId="77777777" w:rsidR="00B253AB" w:rsidRDefault="00B253AB" w:rsidP="00B253AB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1890F6E3" w14:textId="77777777" w:rsidR="00B253AB" w:rsidRDefault="00B253AB" w:rsidP="00B253AB">
      <w:pPr>
        <w:spacing w:after="0" w:line="360" w:lineRule="auto"/>
        <w:ind w:left="720"/>
        <w:jc w:val="both"/>
        <w:rPr>
          <w:rFonts w:ascii="Cambria" w:hAnsi="Cambria"/>
        </w:rPr>
      </w:pPr>
    </w:p>
    <w:p w14:paraId="0C5C120C" w14:textId="77777777" w:rsidR="00B253AB" w:rsidRDefault="00B253AB" w:rsidP="00B253A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432D16F3" w14:textId="77777777" w:rsidR="00B253AB" w:rsidRDefault="00B253AB" w:rsidP="00B253AB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33D631C8" w14:textId="77777777" w:rsidR="00B253AB" w:rsidRDefault="00B253AB" w:rsidP="00B253A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3B40A6C4" w14:textId="77777777" w:rsidR="00B253AB" w:rsidRDefault="00B253AB" w:rsidP="00B253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3A4A7044" w14:textId="77777777" w:rsidR="00B253AB" w:rsidRDefault="00B253AB" w:rsidP="00B253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54C1A9FB" w14:textId="77777777" w:rsidR="00B253AB" w:rsidRDefault="00B253AB" w:rsidP="00B253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24A2F4C0" w14:textId="77777777" w:rsidR="00B253AB" w:rsidRDefault="00B253AB" w:rsidP="00B253A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1A94392D" w14:textId="77777777" w:rsidR="00B253AB" w:rsidRDefault="00B253AB" w:rsidP="00B253AB">
      <w:pPr>
        <w:jc w:val="both"/>
        <w:rPr>
          <w:rFonts w:ascii="Cambria" w:hAnsi="Cambria"/>
          <w:b/>
          <w:bCs/>
        </w:rPr>
      </w:pPr>
    </w:p>
    <w:p w14:paraId="43623B81" w14:textId="77777777" w:rsidR="00B253AB" w:rsidRDefault="00B253AB" w:rsidP="00B253A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2A919AA2" w14:textId="77777777" w:rsidR="00B253AB" w:rsidRDefault="00B253AB" w:rsidP="00B253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011A3DCB" w14:textId="1DDD3CD3" w:rsidR="00B253AB" w:rsidRDefault="00B253AB" w:rsidP="00B253A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4B7334C2" w14:textId="77777777" w:rsidR="00B253AB" w:rsidRPr="00B253AB" w:rsidRDefault="00B253AB" w:rsidP="00B253AB">
      <w:pPr>
        <w:jc w:val="both"/>
        <w:rPr>
          <w:rFonts w:ascii="Cambria" w:hAnsi="Cambria"/>
        </w:rPr>
      </w:pPr>
    </w:p>
    <w:p w14:paraId="52F40C7D" w14:textId="5E9123E0" w:rsidR="007A392F" w:rsidRPr="00120FEB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 xml:space="preserve">10) Competências do art. 4º da Res. </w:t>
      </w:r>
      <w:r w:rsidRPr="00120FEB">
        <w:rPr>
          <w:lang w:val="pt-BR"/>
        </w:rPr>
        <w:t>CNE/CES nº 5/2018</w:t>
      </w:r>
    </w:p>
    <w:p w14:paraId="778FE87B" w14:textId="77777777" w:rsidR="007A392F" w:rsidRPr="00120FEB" w:rsidRDefault="00A010CD" w:rsidP="00317AFE">
      <w:pPr>
        <w:jc w:val="both"/>
        <w:rPr>
          <w:lang w:val="pt-BR"/>
        </w:rPr>
      </w:pPr>
      <w:r w:rsidRPr="00120FEB">
        <w:rPr>
          <w:lang w:val="pt-BR"/>
        </w:rPr>
        <w:t>Competências priorizadas:</w:t>
      </w:r>
    </w:p>
    <w:p w14:paraId="66D6A50D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Interpretação e aplicação do Direito em contextos tecnológicos.</w:t>
      </w:r>
    </w:p>
    <w:p w14:paraId="5386D2FE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Domínio de tecnologias da informação aplicadas ao Direito.</w:t>
      </w:r>
    </w:p>
    <w:p w14:paraId="765929FF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Argumentação jurídica e raciocínio lógico.</w:t>
      </w:r>
    </w:p>
    <w:p w14:paraId="55ACFFAA" w14:textId="77777777" w:rsidR="007A392F" w:rsidRDefault="00A010CD" w:rsidP="00317AFE">
      <w:pPr>
        <w:pStyle w:val="Commarcadores"/>
        <w:jc w:val="both"/>
      </w:pPr>
      <w:proofErr w:type="spellStart"/>
      <w:r>
        <w:t>Atuação</w:t>
      </w:r>
      <w:proofErr w:type="spellEnd"/>
      <w:r>
        <w:t xml:space="preserve"> </w:t>
      </w:r>
      <w:proofErr w:type="spellStart"/>
      <w:r>
        <w:t>ética</w:t>
      </w:r>
      <w:proofErr w:type="spellEnd"/>
      <w:r>
        <w:t xml:space="preserve"> e </w:t>
      </w:r>
      <w:proofErr w:type="spellStart"/>
      <w:r>
        <w:t>responsável</w:t>
      </w:r>
      <w:proofErr w:type="spellEnd"/>
      <w:r>
        <w:t>.</w:t>
      </w:r>
    </w:p>
    <w:p w14:paraId="68D9097A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Justificativa: a disciplina articula o Direito às inovações tecnológicas, atendendo à formação crítica e técnica exigida pelas Diretrizes Curriculares Nacionais.</w:t>
      </w:r>
    </w:p>
    <w:p w14:paraId="694D7CA9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Eixos desenvolvidos: competências cognitivas, instrumentais e interpessoais.</w:t>
      </w:r>
    </w:p>
    <w:p w14:paraId="5CB45C73" w14:textId="77777777" w:rsidR="007A392F" w:rsidRPr="00DF4729" w:rsidRDefault="00A010CD" w:rsidP="00317AFE">
      <w:pPr>
        <w:pStyle w:val="Ttulo2"/>
        <w:jc w:val="both"/>
        <w:rPr>
          <w:lang w:val="pt-BR"/>
        </w:rPr>
      </w:pPr>
      <w:r w:rsidRPr="00DF4729">
        <w:rPr>
          <w:lang w:val="pt-BR"/>
        </w:rPr>
        <w:t>11) Atividade Prática Supervisionada (APS) – 7h</w:t>
      </w:r>
    </w:p>
    <w:p w14:paraId="0E4B87B0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Tema da APS: elaboração de política de privacidade e termos de uso.</w:t>
      </w:r>
    </w:p>
    <w:p w14:paraId="02A13199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lastRenderedPageBreak/>
        <w:t>Produto esperado: documento jurídico digital aplicável.</w:t>
      </w:r>
    </w:p>
    <w:p w14:paraId="7CF87912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Etapas e carga horária: análise do caso (2h); pesquisa normativa (2h); elaboração do documento (2h); apresentação e feedback (1h).</w:t>
      </w:r>
    </w:p>
    <w:p w14:paraId="6349941C" w14:textId="77777777" w:rsidR="007A392F" w:rsidRPr="00DF4729" w:rsidRDefault="00A010CD" w:rsidP="00317AFE">
      <w:pPr>
        <w:jc w:val="both"/>
        <w:rPr>
          <w:lang w:val="pt-BR"/>
        </w:rPr>
      </w:pPr>
      <w:r w:rsidRPr="00DF4729">
        <w:rPr>
          <w:lang w:val="pt-BR"/>
        </w:rPr>
        <w:t>Rubrica de avaliação (0–10): adequação jurídica (3); fundamentação legal (3); clareza redacional (2); coerência estrutural (2).</w:t>
      </w:r>
    </w:p>
    <w:p w14:paraId="18C3EE96" w14:textId="77777777" w:rsidR="007A392F" w:rsidRDefault="00A010CD" w:rsidP="00317AFE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2FA4A000" w14:textId="77777777" w:rsidR="007A392F" w:rsidRPr="00D312AA" w:rsidRDefault="00A010CD" w:rsidP="00317AFE">
      <w:pPr>
        <w:jc w:val="both"/>
        <w:rPr>
          <w:b/>
          <w:bCs/>
        </w:rPr>
      </w:pPr>
      <w:proofErr w:type="spellStart"/>
      <w:r w:rsidRPr="00D312AA">
        <w:rPr>
          <w:b/>
          <w:bCs/>
        </w:rPr>
        <w:t>Bibliografia</w:t>
      </w:r>
      <w:proofErr w:type="spellEnd"/>
      <w:r w:rsidRPr="00D312AA">
        <w:rPr>
          <w:b/>
          <w:bCs/>
        </w:rPr>
        <w:t xml:space="preserve"> </w:t>
      </w:r>
      <w:proofErr w:type="spellStart"/>
      <w:r w:rsidRPr="00D312AA">
        <w:rPr>
          <w:b/>
          <w:bCs/>
        </w:rPr>
        <w:t>básica</w:t>
      </w:r>
      <w:proofErr w:type="spellEnd"/>
      <w:r w:rsidRPr="00D312AA">
        <w:rPr>
          <w:b/>
          <w:bCs/>
        </w:rPr>
        <w:t>:</w:t>
      </w:r>
    </w:p>
    <w:p w14:paraId="599AD99E" w14:textId="77777777" w:rsidR="007A392F" w:rsidRDefault="00A010CD" w:rsidP="00317AFE">
      <w:pPr>
        <w:pStyle w:val="Commarcadores"/>
        <w:jc w:val="both"/>
      </w:pPr>
      <w:r w:rsidRPr="00DF4729">
        <w:rPr>
          <w:lang w:val="pt-BR"/>
        </w:rPr>
        <w:t xml:space="preserve">PECK, Patrícia. Direito Digital Aplicado. </w:t>
      </w:r>
      <w:r>
        <w:t>São Paulo: Saraiva.</w:t>
      </w:r>
    </w:p>
    <w:p w14:paraId="249B7664" w14:textId="77777777" w:rsidR="007A392F" w:rsidRDefault="00A010CD" w:rsidP="00317AFE">
      <w:pPr>
        <w:pStyle w:val="Commarcadores"/>
        <w:jc w:val="both"/>
      </w:pPr>
      <w:r w:rsidRPr="00DF4729">
        <w:rPr>
          <w:lang w:val="pt-BR"/>
        </w:rPr>
        <w:t xml:space="preserve">LIMA, Tarcísio Teixeira. Curso de Direito e Tecnologia. </w:t>
      </w:r>
      <w:r>
        <w:t>São Paulo: Saraiva.</w:t>
      </w:r>
    </w:p>
    <w:p w14:paraId="7B1994B2" w14:textId="77777777" w:rsidR="007A392F" w:rsidRPr="00D312AA" w:rsidRDefault="00A010CD" w:rsidP="00317AFE">
      <w:pPr>
        <w:jc w:val="both"/>
        <w:rPr>
          <w:b/>
          <w:bCs/>
        </w:rPr>
      </w:pPr>
      <w:proofErr w:type="spellStart"/>
      <w:r w:rsidRPr="00D312AA">
        <w:rPr>
          <w:b/>
          <w:bCs/>
        </w:rPr>
        <w:t>Bibliografia</w:t>
      </w:r>
      <w:proofErr w:type="spellEnd"/>
      <w:r w:rsidRPr="00D312AA">
        <w:rPr>
          <w:b/>
          <w:bCs/>
        </w:rPr>
        <w:t xml:space="preserve"> </w:t>
      </w:r>
      <w:proofErr w:type="spellStart"/>
      <w:r w:rsidRPr="00D312AA">
        <w:rPr>
          <w:b/>
          <w:bCs/>
        </w:rPr>
        <w:t>complementar</w:t>
      </w:r>
      <w:proofErr w:type="spellEnd"/>
      <w:r w:rsidRPr="00D312AA">
        <w:rPr>
          <w:b/>
          <w:bCs/>
        </w:rPr>
        <w:t>:</w:t>
      </w:r>
    </w:p>
    <w:p w14:paraId="1F6A5D9D" w14:textId="77777777" w:rsidR="007A392F" w:rsidRDefault="00A010CD" w:rsidP="00317AFE">
      <w:pPr>
        <w:pStyle w:val="Commarcadores"/>
        <w:jc w:val="both"/>
      </w:pPr>
      <w:r w:rsidRPr="00DF4729">
        <w:rPr>
          <w:lang w:val="pt-BR"/>
        </w:rPr>
        <w:t xml:space="preserve">DONEDA, Danilo. Da Privacidade à Proteção de Dados Pessoais. </w:t>
      </w:r>
      <w:r>
        <w:t>São Paulo: RT.</w:t>
      </w:r>
    </w:p>
    <w:p w14:paraId="4E9607B5" w14:textId="77777777" w:rsidR="007A392F" w:rsidRDefault="00A010CD" w:rsidP="00317AFE">
      <w:pPr>
        <w:pStyle w:val="Commarcadores"/>
        <w:jc w:val="both"/>
      </w:pPr>
      <w:r w:rsidRPr="00DF4729">
        <w:rPr>
          <w:lang w:val="pt-BR"/>
        </w:rPr>
        <w:t xml:space="preserve">FRAZÃO, Ana. Inteligência Artificial e Direito. </w:t>
      </w:r>
      <w:r>
        <w:t>São Paulo: RT.</w:t>
      </w:r>
    </w:p>
    <w:p w14:paraId="6CB28304" w14:textId="77777777" w:rsidR="007A392F" w:rsidRPr="00D312AA" w:rsidRDefault="00A010CD" w:rsidP="00317AFE">
      <w:pPr>
        <w:jc w:val="both"/>
        <w:rPr>
          <w:b/>
          <w:bCs/>
        </w:rPr>
      </w:pPr>
      <w:proofErr w:type="spellStart"/>
      <w:r w:rsidRPr="00D312AA">
        <w:rPr>
          <w:b/>
          <w:bCs/>
        </w:rPr>
        <w:t>Leituras</w:t>
      </w:r>
      <w:proofErr w:type="spellEnd"/>
      <w:r w:rsidRPr="00D312AA">
        <w:rPr>
          <w:b/>
          <w:bCs/>
        </w:rPr>
        <w:t xml:space="preserve"> </w:t>
      </w:r>
      <w:proofErr w:type="spellStart"/>
      <w:r w:rsidRPr="00D312AA">
        <w:rPr>
          <w:b/>
          <w:bCs/>
        </w:rPr>
        <w:t>complementares</w:t>
      </w:r>
      <w:proofErr w:type="spellEnd"/>
      <w:r w:rsidRPr="00D312AA">
        <w:rPr>
          <w:b/>
          <w:bCs/>
        </w:rPr>
        <w:t>:</w:t>
      </w:r>
    </w:p>
    <w:p w14:paraId="17592F9C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Lei nº 12.965/2014 (Marco Civil da Internet).</w:t>
      </w:r>
    </w:p>
    <w:p w14:paraId="53843096" w14:textId="77777777" w:rsidR="007A392F" w:rsidRPr="00DF4729" w:rsidRDefault="00A010CD" w:rsidP="00317AFE">
      <w:pPr>
        <w:pStyle w:val="Commarcadores"/>
        <w:jc w:val="both"/>
        <w:rPr>
          <w:lang w:val="pt-BR"/>
        </w:rPr>
      </w:pPr>
      <w:r w:rsidRPr="00DF4729">
        <w:rPr>
          <w:lang w:val="pt-BR"/>
        </w:rPr>
        <w:t>Lei nº 13.709/2018 (Lei Geral de Proteção de Dados Pessoais).</w:t>
      </w:r>
    </w:p>
    <w:sectPr w:rsidR="007A392F" w:rsidRPr="00DF472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68D3" w14:textId="77777777" w:rsidR="001F382B" w:rsidRDefault="001F382B" w:rsidP="00317AFE">
      <w:pPr>
        <w:spacing w:after="0" w:line="240" w:lineRule="auto"/>
      </w:pPr>
      <w:r>
        <w:separator/>
      </w:r>
    </w:p>
  </w:endnote>
  <w:endnote w:type="continuationSeparator" w:id="0">
    <w:p w14:paraId="10D3F69C" w14:textId="77777777" w:rsidR="001F382B" w:rsidRDefault="001F382B" w:rsidP="0031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D3E3" w14:textId="77777777" w:rsidR="001F382B" w:rsidRDefault="001F382B" w:rsidP="00317AFE">
      <w:pPr>
        <w:spacing w:after="0" w:line="240" w:lineRule="auto"/>
      </w:pPr>
      <w:r>
        <w:separator/>
      </w:r>
    </w:p>
  </w:footnote>
  <w:footnote w:type="continuationSeparator" w:id="0">
    <w:p w14:paraId="69ADDA70" w14:textId="77777777" w:rsidR="001F382B" w:rsidRDefault="001F382B" w:rsidP="0031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5D4C" w14:textId="77777777" w:rsidR="00317AFE" w:rsidRPr="00B56FB0" w:rsidRDefault="00317AFE" w:rsidP="00317AFE">
    <w:pPr>
      <w:pStyle w:val="Cabealho"/>
      <w:jc w:val="center"/>
      <w:rPr>
        <w:b/>
        <w:sz w:val="20"/>
      </w:rPr>
    </w:pPr>
    <w:r w:rsidRPr="00B56FB0">
      <w:rPr>
        <w:noProof/>
        <w:lang w:eastAsia="pt-BR"/>
      </w:rPr>
      <w:drawing>
        <wp:inline distT="0" distB="0" distL="0" distR="0" wp14:anchorId="1B4CCA99" wp14:editId="6C04FD3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901AAE" w14:textId="77777777" w:rsidR="00317AFE" w:rsidRPr="00DF4729" w:rsidRDefault="00317AFE" w:rsidP="00317AF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DF472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15C5888" w14:textId="77777777" w:rsidR="00317AFE" w:rsidRPr="00DF4729" w:rsidRDefault="00317AFE" w:rsidP="00317AF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376DAA2A" w14:textId="77777777" w:rsidR="00317AFE" w:rsidRPr="00DF4729" w:rsidRDefault="00317AF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AD"/>
    <w:rsid w:val="00034616"/>
    <w:rsid w:val="0006063C"/>
    <w:rsid w:val="00120FEB"/>
    <w:rsid w:val="0015074B"/>
    <w:rsid w:val="001F382B"/>
    <w:rsid w:val="0029639D"/>
    <w:rsid w:val="00317AFE"/>
    <w:rsid w:val="00326F90"/>
    <w:rsid w:val="005C24C4"/>
    <w:rsid w:val="00710546"/>
    <w:rsid w:val="007A392F"/>
    <w:rsid w:val="00827A9C"/>
    <w:rsid w:val="009D76BA"/>
    <w:rsid w:val="00A010CD"/>
    <w:rsid w:val="00AA1D8D"/>
    <w:rsid w:val="00B253AB"/>
    <w:rsid w:val="00B47730"/>
    <w:rsid w:val="00CB0664"/>
    <w:rsid w:val="00D312AA"/>
    <w:rsid w:val="00DF47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28F37"/>
  <w14:defaultImageDpi w14:val="300"/>
  <w15:docId w15:val="{4041C50E-7AE8-4DF8-9DF5-20127D4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2026-02-04T00:09:00Z</dcterms:created>
  <dcterms:modified xsi:type="dcterms:W3CDTF">2026-02-04T00:09:00Z</dcterms:modified>
  <cp:category/>
</cp:coreProperties>
</file>