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394E" w14:textId="55AF60F2" w:rsidR="000557B2" w:rsidRPr="00847967" w:rsidRDefault="006F0984">
      <w:pPr>
        <w:jc w:val="center"/>
        <w:rPr>
          <w:b/>
          <w:sz w:val="28"/>
          <w:lang w:val="pt-BR"/>
        </w:rPr>
      </w:pPr>
      <w:r w:rsidRPr="00847967">
        <w:rPr>
          <w:b/>
          <w:sz w:val="28"/>
          <w:lang w:val="pt-BR"/>
        </w:rPr>
        <w:t>PLANO DE ENSINO</w:t>
      </w:r>
      <w:r w:rsidR="00A274FC">
        <w:rPr>
          <w:b/>
          <w:sz w:val="28"/>
          <w:lang w:val="pt-BR"/>
        </w:rPr>
        <w:t xml:space="preserve"> - 01/2026</w:t>
      </w:r>
    </w:p>
    <w:p w14:paraId="44C52061" w14:textId="5419B1EA" w:rsidR="00C40D1F" w:rsidRPr="00847967" w:rsidRDefault="000557B2">
      <w:pPr>
        <w:jc w:val="center"/>
        <w:rPr>
          <w:b/>
          <w:sz w:val="28"/>
          <w:lang w:val="pt-BR"/>
        </w:rPr>
      </w:pPr>
      <w:r w:rsidRPr="00DD474A">
        <w:rPr>
          <w:b/>
          <w:sz w:val="28"/>
          <w:lang w:val="pt-BR"/>
        </w:rPr>
        <w:t>TEORIA GERAL DO PROCESSO</w:t>
      </w:r>
      <w:r w:rsidRPr="00847967">
        <w:rPr>
          <w:b/>
          <w:sz w:val="28"/>
          <w:lang w:val="pt-BR"/>
        </w:rPr>
        <w:t xml:space="preserve"> </w:t>
      </w:r>
    </w:p>
    <w:p w14:paraId="1E3F3F1F" w14:textId="77777777" w:rsidR="000557B2" w:rsidRPr="00847967" w:rsidRDefault="000557B2">
      <w:pPr>
        <w:jc w:val="center"/>
        <w:rPr>
          <w:lang w:val="pt-BR"/>
        </w:rPr>
      </w:pPr>
    </w:p>
    <w:p w14:paraId="5977F36B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1) Identificação</w:t>
      </w:r>
    </w:p>
    <w:p w14:paraId="69C239F8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Instituição: </w:t>
      </w:r>
      <w:r w:rsidRPr="00847967">
        <w:rPr>
          <w:lang w:val="pt-BR"/>
        </w:rPr>
        <w:t>Faculdade de Direito do Vale do Rio Doce – FADIVALE</w:t>
      </w:r>
    </w:p>
    <w:p w14:paraId="5B36C0B9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Curso: </w:t>
      </w:r>
      <w:r w:rsidRPr="00847967">
        <w:rPr>
          <w:lang w:val="pt-BR"/>
        </w:rPr>
        <w:t>Direito</w:t>
      </w:r>
    </w:p>
    <w:p w14:paraId="5E8C6D0B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Disciplina: </w:t>
      </w:r>
      <w:r w:rsidRPr="00847967">
        <w:rPr>
          <w:lang w:val="pt-BR"/>
        </w:rPr>
        <w:t>Teoria Geral do Processo</w:t>
      </w:r>
    </w:p>
    <w:p w14:paraId="4C403828" w14:textId="5327B43B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Período: </w:t>
      </w:r>
      <w:r w:rsidRPr="00847967">
        <w:rPr>
          <w:lang w:val="pt-BR"/>
        </w:rPr>
        <w:t xml:space="preserve">1º período </w:t>
      </w:r>
    </w:p>
    <w:p w14:paraId="56B7255B" w14:textId="369D7F41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Docente: </w:t>
      </w:r>
      <w:r w:rsidRPr="00847967">
        <w:rPr>
          <w:lang w:val="pt-BR"/>
        </w:rPr>
        <w:t xml:space="preserve">Prof. </w:t>
      </w:r>
      <w:r w:rsidR="00DE6DFE">
        <w:rPr>
          <w:lang w:val="pt-BR"/>
        </w:rPr>
        <w:t xml:space="preserve">Dr. </w:t>
      </w:r>
      <w:r w:rsidRPr="00847967">
        <w:rPr>
          <w:lang w:val="pt-BR"/>
        </w:rPr>
        <w:t>Luciano Souto</w:t>
      </w:r>
    </w:p>
    <w:p w14:paraId="4B20F132" w14:textId="4C65CCD9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Período letivo: </w:t>
      </w:r>
      <w:r w:rsidRPr="00847967">
        <w:rPr>
          <w:lang w:val="pt-BR"/>
        </w:rPr>
        <w:t>202</w:t>
      </w:r>
      <w:r w:rsidR="00551A42">
        <w:rPr>
          <w:lang w:val="pt-BR"/>
        </w:rPr>
        <w:t>6</w:t>
      </w:r>
      <w:r w:rsidR="006F090F">
        <w:rPr>
          <w:lang w:val="pt-BR"/>
        </w:rPr>
        <w:t>/1</w:t>
      </w:r>
    </w:p>
    <w:p w14:paraId="49D1DC89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Modalidade: </w:t>
      </w:r>
      <w:r w:rsidRPr="00847967">
        <w:rPr>
          <w:lang w:val="pt-BR"/>
        </w:rPr>
        <w:t>Presencial</w:t>
      </w:r>
    </w:p>
    <w:p w14:paraId="130657A7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 xml:space="preserve">Carga horária total: </w:t>
      </w:r>
      <w:r w:rsidRPr="00847967">
        <w:rPr>
          <w:lang w:val="pt-BR"/>
        </w:rPr>
        <w:t>40h (33h teóricas + 7h de Atividade Prática Supervisionada – APS)</w:t>
      </w:r>
    </w:p>
    <w:p w14:paraId="755D5A03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2) Ementa</w:t>
      </w:r>
    </w:p>
    <w:p w14:paraId="195315B6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Direito, processo e justiça. Noções de Direito e processo. Evolução do Direito processual. O processo e os diversos ramos do Direito. Formalismo processual. Direito material e Direito processual. Fontes do Direito processual. Princípios gerais do Direito processual. A constitucionalização do processo. O processo, a gestão de conflitos e o acesso à justiça. Formas de acesso à justiça no sistema multiportas. Institutos fundamentais da teoria geral do processo. Ação e defesa. Jurisdição e processo. Instrumentalidade e efetividade do processo. Panorâmica do processo em diferentes áreas do Direito.</w:t>
      </w:r>
    </w:p>
    <w:p w14:paraId="23749AE5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3) Objetivos</w:t>
      </w:r>
    </w:p>
    <w:p w14:paraId="4B670A5F" w14:textId="77777777" w:rsidR="00C40D1F" w:rsidRPr="00847967" w:rsidRDefault="006F0984">
      <w:pPr>
        <w:pStyle w:val="Ttulo3"/>
        <w:rPr>
          <w:lang w:val="pt-BR"/>
        </w:rPr>
      </w:pPr>
      <w:r w:rsidRPr="00847967">
        <w:rPr>
          <w:lang w:val="pt-BR"/>
        </w:rPr>
        <w:t>3.1 Objetivo geral</w:t>
      </w:r>
    </w:p>
    <w:p w14:paraId="4B05CDC8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Familiarizar o estudante com as noções essenciais de Direito, Processo e Justiça, compreendendo a constitucionalização do processo, os institutos fundamentais da teoria geral do processo e as formas de acesso à justiça (sistema multiportas), articulando teoria e resolução de problemas.</w:t>
      </w:r>
    </w:p>
    <w:p w14:paraId="38B44161" w14:textId="77777777" w:rsidR="00C40D1F" w:rsidRDefault="006F0984">
      <w:pPr>
        <w:pStyle w:val="Ttulo3"/>
      </w:pPr>
      <w:r>
        <w:t>3.2 Objetivos específicos</w:t>
      </w:r>
    </w:p>
    <w:p w14:paraId="763D0A44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Compreender as noções essenciais de Direito, Processo e Justiça, situando o processo como instrumento de realização do Direito e de acesso à justiça.</w:t>
      </w:r>
    </w:p>
    <w:p w14:paraId="1EBFBF5A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Conhecer a evolução do Direito Processual e distinguir processo e procedimento, bem como suas relações com o Direito material.</w:t>
      </w:r>
    </w:p>
    <w:p w14:paraId="3D1CA1DC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lastRenderedPageBreak/>
        <w:t>Identificar fontes e princípios gerais do Direito Processual, com ênfase nos princípios constitucionais do processo.</w:t>
      </w:r>
    </w:p>
    <w:p w14:paraId="0E7A375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Compreender a constitucionalização do processo e seus impactos na interpretação e aplicação das normas processuais.</w:t>
      </w:r>
    </w:p>
    <w:p w14:paraId="01A8A8FF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Desenvolver a cultura do diálogo e o uso de meios consensuais de solução de conflitos, reconhecendo o sistema multiportas (mediação, conciliação, arbitragem e outros).</w:t>
      </w:r>
    </w:p>
    <w:p w14:paraId="3E67E334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Identificar e analisar os institutos fundamentais da teoria geral do processo: ação, defesa, jurisdição, processo e pressupostos processuais.</w:t>
      </w:r>
    </w:p>
    <w:p w14:paraId="32840DF2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Reconhecer a importância da instrumentalidade e da efetividade do processo na busca pela justiça, relacionando com tutela jurisdicional adequada.</w:t>
      </w:r>
    </w:p>
    <w:p w14:paraId="0F17C9D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Construir raciocínio jurídico-processual inicial e capacidade de argumentação, interpretação e reflexão crítica sobre fenômenos jurídicos e sociais.</w:t>
      </w:r>
    </w:p>
    <w:p w14:paraId="1EA81208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4) Conteúdo programático (33h teóricas)</w:t>
      </w:r>
    </w:p>
    <w:p w14:paraId="30C88237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1. DIREITO, PROCESSO E JUSTIÇA</w:t>
      </w:r>
    </w:p>
    <w:p w14:paraId="1738527F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1.1 Noções de Direito e processo</w:t>
      </w:r>
    </w:p>
    <w:p w14:paraId="66C195CC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1.2 O acesso à justiça e a importância do processo</w:t>
      </w:r>
    </w:p>
    <w:p w14:paraId="2B9C8DC6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1.3 O acesso à justiça e a resolução consensual de conflitos</w:t>
      </w:r>
    </w:p>
    <w:p w14:paraId="2FF7B687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1.4 Evolução do Direito processual e principais normas processuais</w:t>
      </w:r>
    </w:p>
    <w:p w14:paraId="4D222B77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1.5 Sociedade e tutela jurídica</w:t>
      </w:r>
    </w:p>
    <w:p w14:paraId="32EA4694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1.6 Processo e procedimento</w:t>
      </w:r>
    </w:p>
    <w:p w14:paraId="60A26724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1.7 Fundamentos éticos do processo</w:t>
      </w:r>
    </w:p>
    <w:p w14:paraId="515BC5F1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1.8 Formalismo processual</w:t>
      </w:r>
    </w:p>
    <w:p w14:paraId="48C57DAD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1.9 Direito material e Direito processual</w:t>
      </w:r>
    </w:p>
    <w:p w14:paraId="5B73287E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1.10 Fontes do Direito processual</w:t>
      </w:r>
    </w:p>
    <w:p w14:paraId="6BE55106" w14:textId="77777777" w:rsidR="00C40D1F" w:rsidRDefault="006F0984">
      <w:r>
        <w:rPr>
          <w:b/>
        </w:rPr>
        <w:t>2. PRINCÍPIOS GERAIS DO DIREITO PROCESSUAL</w:t>
      </w:r>
    </w:p>
    <w:p w14:paraId="5762388E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2.1 A constitucionalização do processo</w:t>
      </w:r>
    </w:p>
    <w:p w14:paraId="6E2096A5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2.2 Princípios informativos do processo (constitucionais)</w:t>
      </w:r>
    </w:p>
    <w:p w14:paraId="734029D4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2.3 Princípios processuais</w:t>
      </w:r>
    </w:p>
    <w:p w14:paraId="7F91ADD0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3. O PROCESSO, A GESTÃO DE CONFLITOS E O ACESSO À JUSTIÇA</w:t>
      </w:r>
    </w:p>
    <w:p w14:paraId="12C5F1E3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3.1 Formas de acesso à justiça no sistema multiportas</w:t>
      </w:r>
    </w:p>
    <w:p w14:paraId="4EDD458A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3.2 Mediação, conciliação e outros métodos autocompositivos</w:t>
      </w:r>
    </w:p>
    <w:p w14:paraId="19C1A231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3.3 Arbitragem</w:t>
      </w:r>
    </w:p>
    <w:p w14:paraId="3477EA39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3.4 Justiça restaurativa</w:t>
      </w:r>
    </w:p>
    <w:p w14:paraId="77615DED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4. INSTITUTOS FUNDAMENTAIS DA TEORIA GERAL DO PROCESSO</w:t>
      </w:r>
    </w:p>
    <w:p w14:paraId="6D5D4967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4.1 Ação e defesa</w:t>
      </w:r>
    </w:p>
    <w:p w14:paraId="2ED5DB72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lastRenderedPageBreak/>
        <w:t>4.2 Elementos e condições da ação</w:t>
      </w:r>
    </w:p>
    <w:p w14:paraId="5D5074F6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4.3 Jurisdição e processo</w:t>
      </w:r>
    </w:p>
    <w:p w14:paraId="72A3E552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4.4 Pressupostos processuais</w:t>
      </w:r>
    </w:p>
    <w:p w14:paraId="14A16078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4.5 Organização judiciária</w:t>
      </w:r>
    </w:p>
    <w:p w14:paraId="0DFEA1CE" w14:textId="77777777" w:rsidR="00C40D1F" w:rsidRDefault="006F0984" w:rsidP="002108FD">
      <w:pPr>
        <w:pStyle w:val="Commarcadores"/>
        <w:numPr>
          <w:ilvl w:val="0"/>
          <w:numId w:val="0"/>
        </w:numPr>
      </w:pPr>
      <w:r>
        <w:t>4.6 Instrumentalidade e efetividade do processo</w:t>
      </w:r>
    </w:p>
    <w:p w14:paraId="7C9216E0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5. PANORÂMICA DO PROCESSO EM DIFERENTES ÁREAS DO DIREITO</w:t>
      </w:r>
    </w:p>
    <w:p w14:paraId="0B8494AD" w14:textId="77777777" w:rsidR="00C40D1F" w:rsidRPr="00847967" w:rsidRDefault="006F0984" w:rsidP="002108FD">
      <w:pPr>
        <w:pStyle w:val="Commarcadores"/>
        <w:numPr>
          <w:ilvl w:val="0"/>
          <w:numId w:val="0"/>
        </w:numPr>
        <w:rPr>
          <w:lang w:val="pt-BR"/>
        </w:rPr>
      </w:pPr>
      <w:r w:rsidRPr="00847967">
        <w:rPr>
          <w:lang w:val="pt-BR"/>
        </w:rPr>
        <w:t>5.1 O processo civil, penal, trabalhista, administrativo e constitucional</w:t>
      </w:r>
    </w:p>
    <w:p w14:paraId="784869B7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5) Metodologia de ensino (Presencial)</w:t>
      </w:r>
    </w:p>
    <w:p w14:paraId="0D0C8C84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A disciplina será desenvolvida por abordagem teórico-prática e participativa, com ênfase na aprendizagem ativa, na problematização e na aplicação dos institutos processuais a situações concretas e simuladas.</w:t>
      </w:r>
    </w:p>
    <w:p w14:paraId="35776152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Estratégias para construção do conhecimento:</w:t>
      </w:r>
    </w:p>
    <w:p w14:paraId="3FDD579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Aulas expositivas dialogadas, com auxílio de recursos multimídia e esquemas no quadro, estimulando a participação ativa.</w:t>
      </w:r>
    </w:p>
    <w:p w14:paraId="297501CF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Atividades em grupo para discussão de temas relevantes e problematização de situações-problema.</w:t>
      </w:r>
    </w:p>
    <w:p w14:paraId="08D33B84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Seminários e painéis temáticos sobre acesso à justiça, sistema multiportas, princípios constitucionais do processo e institutos fundamentais.</w:t>
      </w:r>
    </w:p>
    <w:p w14:paraId="2A9EFE36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Análise orientada de textos doutrinários, legislação e decisões jurisprudenciais, com exercícios de leitura e escrita jurídico-processual.</w:t>
      </w:r>
    </w:p>
    <w:p w14:paraId="308B2D7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Resolução de casos práticos introdutórios (roteiros de atuação, escolha do meio adequado de solução e identificação do instituto processual aplicável).</w:t>
      </w:r>
    </w:p>
    <w:p w14:paraId="665D066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Visitas orientadas (quando cabível), com observação de dinâmica institucional (audiências, CEJUSC, núcleos de mediação/conciliação).</w:t>
      </w:r>
    </w:p>
    <w:p w14:paraId="19CA7548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6) Temas transversais e respectivas abordagens</w:t>
      </w:r>
    </w:p>
    <w:p w14:paraId="07020DEC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Os temas transversais serão trabalhados de forma integrada aos conteúdos, favorecendo visão humanista, ética e cidadã, além de promover compreensão do processo como instrumento de efetivação de direitos.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0D1F" w14:paraId="207BAE35" w14:textId="77777777">
        <w:tc>
          <w:tcPr>
            <w:tcW w:w="4536" w:type="dxa"/>
          </w:tcPr>
          <w:p w14:paraId="74DCC423" w14:textId="77777777" w:rsidR="00C40D1F" w:rsidRDefault="006F0984">
            <w:r>
              <w:t>Tema transversal</w:t>
            </w:r>
          </w:p>
        </w:tc>
        <w:tc>
          <w:tcPr>
            <w:tcW w:w="4536" w:type="dxa"/>
          </w:tcPr>
          <w:p w14:paraId="545D75C3" w14:textId="77777777" w:rsidR="00C40D1F" w:rsidRDefault="006F0984">
            <w:r>
              <w:t>Abordagem na disciplina</w:t>
            </w:r>
          </w:p>
        </w:tc>
      </w:tr>
      <w:tr w:rsidR="00C40D1F" w:rsidRPr="006F090F" w14:paraId="73E7F5C6" w14:textId="77777777">
        <w:tc>
          <w:tcPr>
            <w:tcW w:w="4536" w:type="dxa"/>
          </w:tcPr>
          <w:p w14:paraId="43D6DE1A" w14:textId="77777777" w:rsidR="00C40D1F" w:rsidRDefault="006F0984">
            <w:r>
              <w:t>Direitos Humanos</w:t>
            </w:r>
          </w:p>
        </w:tc>
        <w:tc>
          <w:tcPr>
            <w:tcW w:w="4536" w:type="dxa"/>
          </w:tcPr>
          <w:p w14:paraId="251363CA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Acesso à justiça, devido processo legal, contraditório, ampla defesa e efetividade da tutela jurisdicional.</w:t>
            </w:r>
          </w:p>
        </w:tc>
      </w:tr>
      <w:tr w:rsidR="00C40D1F" w:rsidRPr="006F090F" w14:paraId="53FC6AC9" w14:textId="77777777">
        <w:tc>
          <w:tcPr>
            <w:tcW w:w="4536" w:type="dxa"/>
          </w:tcPr>
          <w:p w14:paraId="24CCB261" w14:textId="77777777" w:rsidR="00C40D1F" w:rsidRDefault="006F0984">
            <w:r>
              <w:t>Ética e cidadania</w:t>
            </w:r>
          </w:p>
        </w:tc>
        <w:tc>
          <w:tcPr>
            <w:tcW w:w="4536" w:type="dxa"/>
          </w:tcPr>
          <w:p w14:paraId="5BE3FA0B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Fundamentos éticos do processo, cooperação processual, boa-fé e responsabilidade na atuação jurídica.</w:t>
            </w:r>
          </w:p>
        </w:tc>
      </w:tr>
      <w:tr w:rsidR="00C40D1F" w:rsidRPr="00DE6DFE" w14:paraId="5FB0584D" w14:textId="77777777">
        <w:tc>
          <w:tcPr>
            <w:tcW w:w="4536" w:type="dxa"/>
          </w:tcPr>
          <w:p w14:paraId="1599855A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lastRenderedPageBreak/>
              <w:t>Cultura de paz e métodos consensuais</w:t>
            </w:r>
          </w:p>
        </w:tc>
        <w:tc>
          <w:tcPr>
            <w:tcW w:w="4536" w:type="dxa"/>
          </w:tcPr>
          <w:p w14:paraId="3D9D897D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Sistema multiportas: mediação, conciliação, arbitragem e justiça restaurativa; adequação do método ao conflito.</w:t>
            </w:r>
          </w:p>
        </w:tc>
      </w:tr>
      <w:tr w:rsidR="00C40D1F" w:rsidRPr="00DE6DFE" w14:paraId="0820D995" w14:textId="77777777">
        <w:tc>
          <w:tcPr>
            <w:tcW w:w="4536" w:type="dxa"/>
          </w:tcPr>
          <w:p w14:paraId="0B385E4A" w14:textId="77777777" w:rsidR="00C40D1F" w:rsidRDefault="006F0984">
            <w:r>
              <w:t>Diversidade e vulnerabilidades</w:t>
            </w:r>
          </w:p>
        </w:tc>
        <w:tc>
          <w:tcPr>
            <w:tcW w:w="4536" w:type="dxa"/>
          </w:tcPr>
          <w:p w14:paraId="0C85E7F8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Acesso à justiça e tutela adequada para grupos vulnerabilizados; linguagem clara e acolhimento institucional.</w:t>
            </w:r>
          </w:p>
        </w:tc>
      </w:tr>
      <w:tr w:rsidR="00C40D1F" w:rsidRPr="00DE6DFE" w14:paraId="3084547B" w14:textId="77777777">
        <w:tc>
          <w:tcPr>
            <w:tcW w:w="4536" w:type="dxa"/>
          </w:tcPr>
          <w:p w14:paraId="6F47DD5A" w14:textId="77777777" w:rsidR="00C40D1F" w:rsidRDefault="006F0984">
            <w:r>
              <w:t>Tecnologia e justiça</w:t>
            </w:r>
          </w:p>
        </w:tc>
        <w:tc>
          <w:tcPr>
            <w:tcW w:w="4536" w:type="dxa"/>
          </w:tcPr>
          <w:p w14:paraId="3303B6B0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Processo eletrônico, gestão de conflitos com apoio tecnológico e impactos da tecnologia sobre celeridade, transparência e garantias.</w:t>
            </w:r>
          </w:p>
        </w:tc>
      </w:tr>
    </w:tbl>
    <w:p w14:paraId="5FA9C4A7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7) Projeto / ações interdisciplinares</w:t>
      </w:r>
    </w:p>
    <w:p w14:paraId="0EEA2FEF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Projeto Integrador do 1º/2º período: “Acesso à justiça e gestão de conflitos no sistema multiportas”.</w:t>
      </w:r>
    </w:p>
    <w:p w14:paraId="493DA191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Integração com Introdução ao Estudo do Direito, Teoria Geral do Estado e Ciências Políticas e disciplinas dogmáticas, relacionando justiça, instituições, direitos fundamentais e a escolha do método adequado de solução de conflitos.</w:t>
      </w:r>
    </w:p>
    <w:p w14:paraId="5C6C04ED" w14:textId="77777777" w:rsidR="00C40D1F" w:rsidRDefault="006F0984">
      <w:r>
        <w:rPr>
          <w:b/>
        </w:rPr>
        <w:t>Produto esperado:</w:t>
      </w:r>
    </w:p>
    <w:p w14:paraId="3705DC5A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Relatório-síntese (2 a 4 páginas) com fluxograma decisório do sistema multiportas e análise de um caso, indicando método escolhido, fundamentos e possíveis encaminhamentos processuais ou extraprocessuais.</w:t>
      </w:r>
    </w:p>
    <w:p w14:paraId="76E343E1" w14:textId="77777777" w:rsidR="00C40D1F" w:rsidRDefault="006F0984">
      <w:pPr>
        <w:pStyle w:val="Ttulo2"/>
      </w:pPr>
      <w:r>
        <w:t>8) Recursos didáticos</w:t>
      </w:r>
    </w:p>
    <w:p w14:paraId="07B0111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Quadro branco e marcadores; projetor multimídia; computador e internet.</w:t>
      </w:r>
    </w:p>
    <w:p w14:paraId="088D617A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Ambiente virtual institucional para disponibilização de materiais complementares e roteiros (quando adotado pela instituição).</w:t>
      </w:r>
    </w:p>
    <w:p w14:paraId="32E133ED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Legislação processual (CF/88, CPC, CPP e legislação correlata) em formato impresso ou digital.</w:t>
      </w:r>
    </w:p>
    <w:p w14:paraId="0491E431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Textos doutrinários, artigos e capítulos selecionados.</w:t>
      </w:r>
    </w:p>
    <w:p w14:paraId="6BEBDE26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Jurisprudência selecionada (STF/STJ e tribunais) para leitura orientada.</w:t>
      </w:r>
    </w:p>
    <w:p w14:paraId="52B65A67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Roteiros, fichas de estudo, mapas mentais e instrumentos de estudo dirigidos.</w:t>
      </w:r>
    </w:p>
    <w:p w14:paraId="41B6A5F6" w14:textId="1F8A8635" w:rsidR="00DD474A" w:rsidRDefault="00DD474A" w:rsidP="00DD474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2108FD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17099EFE" w14:textId="77777777" w:rsidR="00DD474A" w:rsidRDefault="00DD474A" w:rsidP="00DD474A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7253AD5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proposta avaliativa tem por finalidade verificar o desenvolvimento das competências cognitivas, instrumentais e interpessoais previstas no art. 4º da Resolução CNE/CES nº 5/2018, assegurando </w:t>
      </w:r>
      <w:r>
        <w:rPr>
          <w:rFonts w:ascii="Cambria" w:hAnsi="Cambria"/>
        </w:rPr>
        <w:lastRenderedPageBreak/>
        <w:t>que o estudante demonstre não apenas domínio teórico do conteúdo, mas também capacidade de interpretação jurídica, argumentação técnica, aplicação prática do Direito e postura ética profissional.</w:t>
      </w:r>
    </w:p>
    <w:p w14:paraId="1A4EDEF0" w14:textId="77777777" w:rsidR="00DD474A" w:rsidRDefault="00DD474A" w:rsidP="00DD47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5ECB63B2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3BBC7A95" w14:textId="77777777" w:rsidR="00DD474A" w:rsidRDefault="00DD474A" w:rsidP="00DD47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48B77494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100326C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3F9B3F36" w14:textId="77777777" w:rsidR="00DD474A" w:rsidRDefault="00DD474A" w:rsidP="00DD47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1D4DCA0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E20B015" w14:textId="77777777" w:rsidR="00DD474A" w:rsidRDefault="00DD474A" w:rsidP="00DD47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670FD3D1" w14:textId="77777777" w:rsidR="00DD474A" w:rsidRDefault="00DD474A" w:rsidP="00DD47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653DEFFC" w14:textId="77777777" w:rsidR="00DD474A" w:rsidRDefault="00DD474A" w:rsidP="00DD47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142C8871" w14:textId="77777777" w:rsidR="00DD474A" w:rsidRDefault="00DD474A" w:rsidP="00DD47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0B7B0E20" w14:textId="77777777" w:rsidR="00DD474A" w:rsidRDefault="00DD474A" w:rsidP="00DD474A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0AD9A883" w14:textId="77777777" w:rsidR="00DD474A" w:rsidRDefault="00DD474A" w:rsidP="00DD474A">
      <w:pPr>
        <w:spacing w:after="0" w:line="360" w:lineRule="auto"/>
        <w:ind w:left="720"/>
        <w:jc w:val="both"/>
        <w:rPr>
          <w:rFonts w:ascii="Cambria" w:hAnsi="Cambria"/>
        </w:rPr>
      </w:pPr>
    </w:p>
    <w:p w14:paraId="5B22569F" w14:textId="77777777" w:rsidR="00DD474A" w:rsidRDefault="00DD474A" w:rsidP="00DD47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4F61F1F8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7B8C999F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5BEE637E" w14:textId="77777777" w:rsidR="00DD474A" w:rsidRDefault="00DD474A" w:rsidP="00DD47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636BC6FE" w14:textId="77777777" w:rsidR="00DD474A" w:rsidRDefault="00DD474A" w:rsidP="00DD47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valorização efetiva da prática jurídica;</w:t>
      </w:r>
    </w:p>
    <w:p w14:paraId="38BDDF88" w14:textId="77777777" w:rsidR="00DD474A" w:rsidRDefault="00DD474A" w:rsidP="00DD47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F4E97D1" w14:textId="18F87E2A" w:rsidR="00DD474A" w:rsidRPr="00DD474A" w:rsidRDefault="00DD474A" w:rsidP="00DD474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0523203F" w14:textId="77777777" w:rsidR="00DD474A" w:rsidRDefault="00DD474A" w:rsidP="00DD474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2F98B2FB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10171377" w14:textId="77777777" w:rsidR="00DD474A" w:rsidRDefault="00DD474A" w:rsidP="00DD474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71E3E9AE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10) Bloco de competências (Art. 4º – Res. CNE/CES nº 5/2018) – Seleção, justificativas e eixos desenvolvidos</w:t>
      </w:r>
    </w:p>
    <w:p w14:paraId="4F8899EB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Competências priorizadas nesta disciplina: I, II, III, IV, V, VI, VII, IX, XII, XIII e XIV.</w:t>
      </w:r>
    </w:p>
    <w:p w14:paraId="4685A0D1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A seleção privilegia competências cognitivas, instrumentais e interpessoais compatíveis com a Teoria Geral do Processo: interpretação e aplicação de normas, cultura do diálogo e meios consensuais, pesquisa e atualização, terminologia, argumentação e compreensão do processo como instrumento de efetivação de direitos.</w:t>
      </w:r>
    </w:p>
    <w:p w14:paraId="0F77409B" w14:textId="77777777" w:rsidR="00C40D1F" w:rsidRDefault="006F0984">
      <w:r>
        <w:rPr>
          <w:b/>
        </w:rPr>
        <w:t>Justificativas por competência (síntese):</w:t>
      </w:r>
    </w:p>
    <w:p w14:paraId="6CF62324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 – Desenvolvida pela resolução de situações-problema que exigem identificar princípios e regras processuais e aplicar institutos (ação, defesa, jurisdição, pressupostos).</w:t>
      </w:r>
    </w:p>
    <w:p w14:paraId="39AF1C0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II – Fortalecida pela produção de relatórios, respostas dissertativas e sínteses sobre acesso à justiça, princípios e constitucionalização do processo.</w:t>
      </w:r>
    </w:p>
    <w:p w14:paraId="0DD42838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III – Trabalhada por debates sobre deontologia profissional, acesso à justiça e direitos humanos, com postura ética e cidadã no tratamento de conflitos.</w:t>
      </w:r>
    </w:p>
    <w:p w14:paraId="1F17ABBC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IV – Central no estudo do sistema multiportas (mediação, conciliação, arbitragem e justiça restaurativa), com simulações e análise de adequação do método ao conflito.</w:t>
      </w:r>
    </w:p>
    <w:p w14:paraId="6A241865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V – Exercitada por pesquisa orientada e utilização de legislação, jurisprudência e doutrina na fundamentação de respostas e da APS.</w:t>
      </w:r>
    </w:p>
    <w:p w14:paraId="05C8D76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VI – Desenvolvida pelo domínio progressivo da terminologia jurídica-processual e de categorias estruturantes (processo/procedimento, jurisdição, ação, defesa).</w:t>
      </w:r>
    </w:p>
    <w:p w14:paraId="04FB3AF2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VII – Consolidada por exercícios de argumentação e reflexão crítica sobre instrumentalidade/efetividade e constitucionalização do processo.</w:t>
      </w:r>
    </w:p>
    <w:p w14:paraId="35110AD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IX – Reforçada pelo uso sistemático de categorias e conceitos próprios da teoria geral do processo, com foco na compreensão inicial do sistema processual.</w:t>
      </w:r>
    </w:p>
    <w:p w14:paraId="69D8B08A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lastRenderedPageBreak/>
        <w:t>XII – Promovida pelo uso de ferramentas e métodos de atualização (bases digitais, repositórios jurisprudenciais e materiais indicados), com organização de fontes e referências.</w:t>
      </w:r>
    </w:p>
    <w:p w14:paraId="38F99C50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XIII – Incentivada por atividades em grupo, painéis e seminários, com divisão de tarefas e responsabilidade coletiva.</w:t>
      </w:r>
    </w:p>
    <w:p w14:paraId="5AEE7E68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XIV – Desenvolvida pela abordagem humanista e transversal do processo como garantia de direitos, com foco em acesso à justiça e tutela adequada.</w:t>
      </w:r>
    </w:p>
    <w:p w14:paraId="0A74315A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0D1F" w14:paraId="3E65A426" w14:textId="77777777">
        <w:tc>
          <w:tcPr>
            <w:tcW w:w="4536" w:type="dxa"/>
          </w:tcPr>
          <w:p w14:paraId="26960DCF" w14:textId="77777777" w:rsidR="00C40D1F" w:rsidRDefault="006F0984">
            <w:r>
              <w:t>Eixo</w:t>
            </w:r>
          </w:p>
        </w:tc>
        <w:tc>
          <w:tcPr>
            <w:tcW w:w="4536" w:type="dxa"/>
          </w:tcPr>
          <w:p w14:paraId="659C75F2" w14:textId="77777777" w:rsidR="00C40D1F" w:rsidRDefault="006F0984">
            <w:r>
              <w:t>Competências – enfoque e evidências</w:t>
            </w:r>
          </w:p>
        </w:tc>
      </w:tr>
      <w:tr w:rsidR="00C40D1F" w:rsidRPr="00DE6DFE" w14:paraId="44B9ABF8" w14:textId="77777777">
        <w:tc>
          <w:tcPr>
            <w:tcW w:w="4536" w:type="dxa"/>
          </w:tcPr>
          <w:p w14:paraId="5C571A79" w14:textId="77777777" w:rsidR="00C40D1F" w:rsidRDefault="006F0984">
            <w:r>
              <w:t>Cognitivas</w:t>
            </w:r>
          </w:p>
        </w:tc>
        <w:tc>
          <w:tcPr>
            <w:tcW w:w="4536" w:type="dxa"/>
          </w:tcPr>
          <w:p w14:paraId="149F778A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I, VII, IX, XIV – compreensão e aplicação de institutos e princípios; análise crítica; efetividade e acesso à justiça.</w:t>
            </w:r>
          </w:p>
        </w:tc>
      </w:tr>
      <w:tr w:rsidR="00C40D1F" w:rsidRPr="00DE6DFE" w14:paraId="38D76437" w14:textId="77777777">
        <w:tc>
          <w:tcPr>
            <w:tcW w:w="4536" w:type="dxa"/>
          </w:tcPr>
          <w:p w14:paraId="220723D6" w14:textId="77777777" w:rsidR="00C40D1F" w:rsidRDefault="006F0984">
            <w:r>
              <w:t>Instrumentais</w:t>
            </w:r>
          </w:p>
        </w:tc>
        <w:tc>
          <w:tcPr>
            <w:tcW w:w="4536" w:type="dxa"/>
          </w:tcPr>
          <w:p w14:paraId="06F67AF3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II, V, VI, XII – leitura/escrita jurídica, pesquisa, terminologia e atualização por fontes e bases digitais.</w:t>
            </w:r>
          </w:p>
        </w:tc>
      </w:tr>
      <w:tr w:rsidR="00C40D1F" w:rsidRPr="00DE6DFE" w14:paraId="6DDBF324" w14:textId="77777777">
        <w:tc>
          <w:tcPr>
            <w:tcW w:w="4536" w:type="dxa"/>
          </w:tcPr>
          <w:p w14:paraId="3A2C64B4" w14:textId="77777777" w:rsidR="00C40D1F" w:rsidRDefault="006F0984">
            <w:r>
              <w:t>Interpessoais</w:t>
            </w:r>
          </w:p>
        </w:tc>
        <w:tc>
          <w:tcPr>
            <w:tcW w:w="4536" w:type="dxa"/>
          </w:tcPr>
          <w:p w14:paraId="5420153F" w14:textId="77777777" w:rsidR="00C40D1F" w:rsidRPr="00847967" w:rsidRDefault="006F0984">
            <w:pPr>
              <w:rPr>
                <w:lang w:val="pt-BR"/>
              </w:rPr>
            </w:pPr>
            <w:r w:rsidRPr="00847967">
              <w:rPr>
                <w:lang w:val="pt-BR"/>
              </w:rPr>
              <w:t>III, IV, XIII, XIV – cultura do diálogo, ética, meios consensuais, colaboração e respeito à diversidade.</w:t>
            </w:r>
          </w:p>
        </w:tc>
      </w:tr>
    </w:tbl>
    <w:p w14:paraId="2A0BA371" w14:textId="77777777" w:rsidR="00C40D1F" w:rsidRPr="00847967" w:rsidRDefault="006F0984">
      <w:pPr>
        <w:pStyle w:val="Ttulo2"/>
        <w:rPr>
          <w:lang w:val="pt-BR"/>
        </w:rPr>
      </w:pPr>
      <w:r w:rsidRPr="00847967">
        <w:rPr>
          <w:lang w:val="pt-BR"/>
        </w:rPr>
        <w:t>11) Atividade Prática Supervisionada (APS) – 7h (Presencial)</w:t>
      </w:r>
    </w:p>
    <w:p w14:paraId="1B89E72B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A APS integra teoria e prática, permitindo ao estudante aplicar os conteúdos de Teoria Geral do Processo na análise de um conflito e na escolha do meio adequado de tratamento (sistema multiportas), identificando institutos processuais fundamentais e fundamentos constitucionais do processo.</w:t>
      </w:r>
    </w:p>
    <w:p w14:paraId="14760A2E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Tema da APS:</w:t>
      </w:r>
    </w:p>
    <w:p w14:paraId="0F714AF9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“Sistema multiportas e institutos fundamentais do processo: diagnóstico de conflito, escolha do método adequado e enquadramento jurídico-processual”.</w:t>
      </w:r>
    </w:p>
    <w:p w14:paraId="0855F825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Produto esperado:</w:t>
      </w:r>
    </w:p>
    <w:p w14:paraId="651D5411" w14:textId="77777777" w:rsidR="00C40D1F" w:rsidRPr="00847967" w:rsidRDefault="006F0984">
      <w:pPr>
        <w:rPr>
          <w:lang w:val="pt-BR"/>
        </w:rPr>
      </w:pPr>
      <w:r w:rsidRPr="00847967">
        <w:rPr>
          <w:lang w:val="pt-BR"/>
        </w:rPr>
        <w:t>Relatório aplicado (3 a 5 páginas), individual ou em dupla, contendo: (i) descrição do conflito; (ii) identificação de interesses e possibilidades de solução; (iii) escolha justificada do método (mediação, conciliação, arbitragem, justiça restaurativa ou via jurisdicional); (iv) enquadramento jurídico-processual (institutos, princípios, acesso à justiça e constitucionalização do processo); (v) roteiro de encaminhamento (passos, documentos e atores envolvidos); (vi) referências consultadas.</w:t>
      </w:r>
    </w:p>
    <w:p w14:paraId="312F0BF5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Etapas e carga horária (total: 7h):</w:t>
      </w:r>
    </w:p>
    <w:p w14:paraId="74EA928A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Etapa 1 (1h): apresentação do roteiro, formação de duplas e escolha do caso (fornecido pelo docente ou escolhido com aprovação).</w:t>
      </w:r>
    </w:p>
    <w:p w14:paraId="66049E7C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lastRenderedPageBreak/>
        <w:t>Etapa 2 (2h): pesquisa orientada (mínimo: 1 dispositivo constitucional/processual; 1 texto doutrinário; 1 decisão/precedente ou fonte institucional pertinente).</w:t>
      </w:r>
    </w:p>
    <w:p w14:paraId="5A40D9A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Etapa 3 (3h): elaboração do relatório aplicado, com fundamentação e organização das categorias (ação, defesa, jurisdição, pressupostos, multiportas).</w:t>
      </w:r>
    </w:p>
    <w:p w14:paraId="04EBD1DD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Etapa 4 (1h): apresentação em sala (seminário curto) e debate orientado, com devolutiva do docente e ajustes finais.</w:t>
      </w:r>
    </w:p>
    <w:p w14:paraId="65DEC31B" w14:textId="77777777" w:rsidR="00C40D1F" w:rsidRPr="00847967" w:rsidRDefault="006F0984">
      <w:pPr>
        <w:rPr>
          <w:lang w:val="pt-BR"/>
        </w:rPr>
      </w:pPr>
      <w:r w:rsidRPr="00847967">
        <w:rPr>
          <w:b/>
          <w:lang w:val="pt-BR"/>
        </w:rPr>
        <w:t>Rubrica de avaliação da APS (0–10):</w:t>
      </w:r>
    </w:p>
    <w:p w14:paraId="2DEFC903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Diagnóstico do conflito e adequação do método (0–3): identificação de interesses e escolha coerente do meio de tratamento.</w:t>
      </w:r>
    </w:p>
    <w:p w14:paraId="62FF48A3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Aplicação conceitual e normativa (0–3): uso correto de princípios e institutos processuais (multiportas, ação/defesa/jurisdição).</w:t>
      </w:r>
    </w:p>
    <w:p w14:paraId="7692792B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Pesquisa e referências (0–2): qualidade e organização de fontes (legislação, doutrina, jurisprudência).</w:t>
      </w:r>
    </w:p>
    <w:p w14:paraId="6C3F4C4C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Clareza e estrutura (0–1): coesão, linguagem e apresentação formal.</w:t>
      </w:r>
    </w:p>
    <w:p w14:paraId="535EEC2E" w14:textId="77777777" w:rsidR="00C40D1F" w:rsidRPr="00847967" w:rsidRDefault="006F0984">
      <w:pPr>
        <w:pStyle w:val="Commarcadores"/>
        <w:rPr>
          <w:lang w:val="pt-BR"/>
        </w:rPr>
      </w:pPr>
      <w:r w:rsidRPr="00847967">
        <w:rPr>
          <w:lang w:val="pt-BR"/>
        </w:rPr>
        <w:t>Apresentação e participação no debate (0–1): síntese, comunicação e diálogo acadêmico.</w:t>
      </w:r>
    </w:p>
    <w:p w14:paraId="676A9968" w14:textId="27EEF9A9" w:rsidR="00847967" w:rsidRDefault="006F0984" w:rsidP="00EC2B0B">
      <w:pPr>
        <w:pStyle w:val="Ttulo2"/>
      </w:pPr>
      <w:r>
        <w:t>12) Bibliografia</w:t>
      </w:r>
    </w:p>
    <w:p w14:paraId="2F558949" w14:textId="32E498D6" w:rsidR="00EC2B0B" w:rsidRPr="00EC2B0B" w:rsidRDefault="00EC2B0B" w:rsidP="00EC2B0B">
      <w:pPr>
        <w:rPr>
          <w:b/>
          <w:bCs/>
        </w:rPr>
      </w:pPr>
      <w:r w:rsidRPr="00EC2B0B">
        <w:rPr>
          <w:b/>
          <w:bCs/>
        </w:rPr>
        <w:t>Básica</w:t>
      </w:r>
      <w:r>
        <w:rPr>
          <w:b/>
          <w:bCs/>
        </w:rPr>
        <w:t>:</w:t>
      </w:r>
    </w:p>
    <w:p w14:paraId="53C286A6" w14:textId="77777777" w:rsidR="00847967" w:rsidRPr="004B7591" w:rsidRDefault="00847967" w:rsidP="0084796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 xml:space="preserve">MARTINS, Sergio P. 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</w:t>
      </w:r>
      <w:r w:rsidRPr="00847967">
        <w:rPr>
          <w:rFonts w:eastAsia="Times New Roman" w:cstheme="minorHAnsi"/>
          <w:color w:val="0A0A0A"/>
          <w:lang w:val="pt-BR" w:eastAsia="pt-BR"/>
        </w:rPr>
        <w:t xml:space="preserve">. 10. ed. Rio de Janeiro: SRV, 2024. </w:t>
      </w:r>
      <w:r w:rsidRPr="004B7591">
        <w:rPr>
          <w:rFonts w:eastAsia="Times New Roman" w:cstheme="minorHAnsi"/>
          <w:color w:val="0A0A0A"/>
          <w:lang w:eastAsia="pt-BR"/>
        </w:rPr>
        <w:t>E-book.</w:t>
      </w:r>
    </w:p>
    <w:p w14:paraId="68B480F1" w14:textId="77777777" w:rsidR="00847967" w:rsidRPr="00847967" w:rsidRDefault="00847967" w:rsidP="0084796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val="pt-BR"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 xml:space="preserve">MANCUSO, Rodolfo de C. 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</w:t>
      </w:r>
      <w:r w:rsidRPr="00847967">
        <w:rPr>
          <w:rFonts w:eastAsia="Times New Roman" w:cstheme="minorHAnsi"/>
          <w:color w:val="0A0A0A"/>
          <w:lang w:val="pt-BR" w:eastAsia="pt-BR"/>
        </w:rPr>
        <w:t>. Rio de Janeiro: Forense, 2018. E-book. </w:t>
      </w:r>
    </w:p>
    <w:p w14:paraId="6FC39A4E" w14:textId="77777777" w:rsidR="00847967" w:rsidRPr="00A274FC" w:rsidRDefault="00847967" w:rsidP="0084796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val="pt-BR"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 xml:space="preserve">REIS, Anna C. G. et al. 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 Penal</w:t>
      </w:r>
      <w:r w:rsidRPr="00847967">
        <w:rPr>
          <w:rFonts w:eastAsia="Times New Roman" w:cstheme="minorHAnsi"/>
          <w:color w:val="0A0A0A"/>
          <w:lang w:val="pt-BR" w:eastAsia="pt-BR"/>
        </w:rPr>
        <w:t xml:space="preserve"> [recurso eletrônico]. </w:t>
      </w:r>
      <w:r w:rsidRPr="00A274FC">
        <w:rPr>
          <w:rFonts w:eastAsia="Times New Roman" w:cstheme="minorHAnsi"/>
          <w:color w:val="0A0A0A"/>
          <w:lang w:val="pt-BR" w:eastAsia="pt-BR"/>
        </w:rPr>
        <w:t>Porto Alegre: SAGAH, 2021.</w:t>
      </w:r>
    </w:p>
    <w:p w14:paraId="26C7A086" w14:textId="77777777" w:rsidR="00847967" w:rsidRPr="00A274FC" w:rsidRDefault="00847967" w:rsidP="00847967">
      <w:pPr>
        <w:rPr>
          <w:b/>
          <w:lang w:val="pt-BR"/>
        </w:rPr>
      </w:pPr>
    </w:p>
    <w:p w14:paraId="3E038CBC" w14:textId="3B221D37" w:rsidR="00847967" w:rsidRDefault="00847967" w:rsidP="00847967">
      <w:r>
        <w:rPr>
          <w:b/>
        </w:rPr>
        <w:t>Complementar:</w:t>
      </w:r>
    </w:p>
    <w:p w14:paraId="293ADF71" w14:textId="77777777" w:rsidR="00847967" w:rsidRPr="00A743B9" w:rsidRDefault="00847967" w:rsidP="00847967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>ALVIM, J. E. Carreira. 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</w:t>
      </w:r>
      <w:r w:rsidRPr="00847967">
        <w:rPr>
          <w:rFonts w:eastAsia="Times New Roman" w:cstheme="minorHAnsi"/>
          <w:color w:val="0A0A0A"/>
          <w:lang w:val="pt-BR" w:eastAsia="pt-BR"/>
        </w:rPr>
        <w:t>. 26. ed. Rio de Janeiro: Forense, 2025. </w:t>
      </w:r>
      <w:r w:rsidRPr="00A743B9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A743B9">
        <w:rPr>
          <w:rFonts w:eastAsia="Times New Roman" w:cstheme="minorHAnsi"/>
          <w:color w:val="0A0A0A"/>
          <w:lang w:eastAsia="pt-BR"/>
        </w:rPr>
        <w:t>.</w:t>
      </w:r>
    </w:p>
    <w:p w14:paraId="529AAF0B" w14:textId="77777777" w:rsidR="00847967" w:rsidRPr="00A743B9" w:rsidRDefault="00847967" w:rsidP="00847967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>PRIETO, Renata B.; BARBERINO, Liliane S.; ANTUNES, Rosana M. M. S. 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</w:t>
      </w:r>
      <w:r w:rsidRPr="0084796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743B9">
        <w:rPr>
          <w:rFonts w:eastAsia="Times New Roman" w:cstheme="minorHAnsi"/>
          <w:color w:val="0A0A0A"/>
          <w:lang w:eastAsia="pt-BR"/>
        </w:rPr>
        <w:t>Porto Alegre: SAGAH, 2018. </w:t>
      </w:r>
      <w:r w:rsidRPr="00A743B9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A743B9">
        <w:rPr>
          <w:rFonts w:eastAsia="Times New Roman" w:cstheme="minorHAnsi"/>
          <w:color w:val="0A0A0A"/>
          <w:lang w:eastAsia="pt-BR"/>
        </w:rPr>
        <w:t>.</w:t>
      </w:r>
    </w:p>
    <w:p w14:paraId="133A0D4B" w14:textId="77777777" w:rsidR="00847967" w:rsidRPr="00A743B9" w:rsidRDefault="00847967" w:rsidP="00847967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>REALE, Miguel. 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Lições preliminares de Direito</w:t>
      </w:r>
      <w:r w:rsidRPr="0084796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743B9">
        <w:rPr>
          <w:rFonts w:eastAsia="Times New Roman" w:cstheme="minorHAnsi"/>
          <w:color w:val="0A0A0A"/>
          <w:lang w:eastAsia="pt-BR"/>
        </w:rPr>
        <w:t xml:space="preserve">27. ed. São Paulo: Saraiva, </w:t>
      </w:r>
    </w:p>
    <w:p w14:paraId="351CB6FC" w14:textId="77777777" w:rsidR="00847967" w:rsidRPr="00A743B9" w:rsidRDefault="00847967" w:rsidP="00847967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>RODRIGUES, Horácio W.; LAMY, Eduardo de A. 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</w:t>
      </w:r>
      <w:r w:rsidRPr="0084796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743B9">
        <w:rPr>
          <w:rFonts w:eastAsia="Times New Roman" w:cstheme="minorHAnsi"/>
          <w:color w:val="0A0A0A"/>
          <w:lang w:eastAsia="pt-BR"/>
        </w:rPr>
        <w:t>7. ed. Rio de Janeiro: Atlas, 2023. </w:t>
      </w:r>
      <w:r w:rsidRPr="00A743B9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A743B9">
        <w:rPr>
          <w:rFonts w:eastAsia="Times New Roman" w:cstheme="minorHAnsi"/>
          <w:color w:val="0A0A0A"/>
          <w:lang w:eastAsia="pt-BR"/>
        </w:rPr>
        <w:t>.</w:t>
      </w:r>
    </w:p>
    <w:p w14:paraId="29A4B8FD" w14:textId="77777777" w:rsidR="00847967" w:rsidRPr="00A743B9" w:rsidRDefault="00847967" w:rsidP="00847967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426" w:hanging="426"/>
        <w:rPr>
          <w:rFonts w:eastAsia="Times New Roman" w:cstheme="minorHAnsi"/>
          <w:color w:val="0A0A0A"/>
          <w:lang w:eastAsia="pt-BR"/>
        </w:rPr>
      </w:pPr>
      <w:r w:rsidRPr="00847967">
        <w:rPr>
          <w:rFonts w:eastAsia="Times New Roman" w:cstheme="minorHAnsi"/>
          <w:color w:val="0A0A0A"/>
          <w:lang w:val="pt-BR" w:eastAsia="pt-BR"/>
        </w:rPr>
        <w:t>SOUZA, André Pagani de; CARACIOLA, Andrea B.; ASSIS, Carlos Augusto de </w:t>
      </w:r>
      <w:r w:rsidRPr="00847967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847967">
        <w:rPr>
          <w:rFonts w:eastAsia="Times New Roman" w:cstheme="minorHAnsi"/>
          <w:color w:val="0A0A0A"/>
          <w:lang w:val="pt-BR" w:eastAsia="pt-BR"/>
        </w:rPr>
        <w:t>. </w:t>
      </w:r>
      <w:r w:rsidRPr="00847967">
        <w:rPr>
          <w:rFonts w:eastAsia="Times New Roman" w:cstheme="minorHAnsi"/>
          <w:b/>
          <w:bCs/>
          <w:color w:val="0A0A0A"/>
          <w:lang w:val="pt-BR" w:eastAsia="pt-BR"/>
        </w:rPr>
        <w:t>Teoria Geral do Processo Contemporâneo</w:t>
      </w:r>
      <w:r w:rsidRPr="00847967">
        <w:rPr>
          <w:rFonts w:eastAsia="Times New Roman" w:cstheme="minorHAnsi"/>
          <w:color w:val="0A0A0A"/>
          <w:lang w:val="pt-BR" w:eastAsia="pt-BR"/>
        </w:rPr>
        <w:t>. 7. ed. Rio de Janeiro: Atlas, 2024. </w:t>
      </w:r>
      <w:r w:rsidRPr="00A743B9">
        <w:rPr>
          <w:rFonts w:eastAsia="Times New Roman" w:cstheme="minorHAnsi"/>
          <w:i/>
          <w:iCs/>
          <w:color w:val="0A0A0A"/>
          <w:lang w:eastAsia="pt-BR"/>
        </w:rPr>
        <w:t>E-book</w:t>
      </w:r>
      <w:r w:rsidRPr="00A743B9">
        <w:rPr>
          <w:rFonts w:eastAsia="Times New Roman" w:cstheme="minorHAnsi"/>
          <w:color w:val="0A0A0A"/>
          <w:lang w:eastAsia="pt-BR"/>
        </w:rPr>
        <w:t>.</w:t>
      </w:r>
    </w:p>
    <w:p w14:paraId="67E43FCB" w14:textId="77777777" w:rsidR="00C40D1F" w:rsidRDefault="00C40D1F" w:rsidP="00847967"/>
    <w:sectPr w:rsidR="00C40D1F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B9AD" w14:textId="77777777" w:rsidR="006F4B22" w:rsidRDefault="006F4B22">
      <w:pPr>
        <w:spacing w:after="0" w:line="240" w:lineRule="auto"/>
      </w:pPr>
      <w:r>
        <w:separator/>
      </w:r>
    </w:p>
  </w:endnote>
  <w:endnote w:type="continuationSeparator" w:id="0">
    <w:p w14:paraId="08E74BFF" w14:textId="77777777" w:rsidR="006F4B22" w:rsidRDefault="006F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5010" w14:textId="77777777" w:rsidR="006F4B22" w:rsidRDefault="006F4B22">
      <w:pPr>
        <w:spacing w:after="0" w:line="240" w:lineRule="auto"/>
      </w:pPr>
      <w:r>
        <w:separator/>
      </w:r>
    </w:p>
  </w:footnote>
  <w:footnote w:type="continuationSeparator" w:id="0">
    <w:p w14:paraId="63933961" w14:textId="77777777" w:rsidR="006F4B22" w:rsidRDefault="006F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B66F" w14:textId="77777777" w:rsidR="000557B2" w:rsidRPr="00AC1842" w:rsidRDefault="000557B2" w:rsidP="000557B2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3E226B58" wp14:editId="497CEDFA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308E2D" w14:textId="77777777" w:rsidR="000557B2" w:rsidRPr="00847967" w:rsidRDefault="000557B2" w:rsidP="000557B2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847967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ACB239F" w14:textId="77777777" w:rsidR="000557B2" w:rsidRPr="00847967" w:rsidRDefault="000557B2" w:rsidP="000557B2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2AEF52FE" w14:textId="70E408AA" w:rsidR="00C40D1F" w:rsidRPr="00847967" w:rsidRDefault="00C40D1F" w:rsidP="000557B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804E9"/>
    <w:multiLevelType w:val="hybridMultilevel"/>
    <w:tmpl w:val="12746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934BE"/>
    <w:multiLevelType w:val="hybridMultilevel"/>
    <w:tmpl w:val="5A142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7B2"/>
    <w:rsid w:val="0006063C"/>
    <w:rsid w:val="0015074B"/>
    <w:rsid w:val="002108FD"/>
    <w:rsid w:val="0029639D"/>
    <w:rsid w:val="00326F90"/>
    <w:rsid w:val="00551A42"/>
    <w:rsid w:val="006F090F"/>
    <w:rsid w:val="006F0984"/>
    <w:rsid w:val="006F4B22"/>
    <w:rsid w:val="00761822"/>
    <w:rsid w:val="00847967"/>
    <w:rsid w:val="00A274FC"/>
    <w:rsid w:val="00AA1D8D"/>
    <w:rsid w:val="00B40F1E"/>
    <w:rsid w:val="00B47730"/>
    <w:rsid w:val="00C40D1F"/>
    <w:rsid w:val="00CB0664"/>
    <w:rsid w:val="00DD474A"/>
    <w:rsid w:val="00DE6DFE"/>
    <w:rsid w:val="00E01721"/>
    <w:rsid w:val="00EC2B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0F74F"/>
  <w14:defaultImageDpi w14:val="300"/>
  <w15:docId w15:val="{91814168-8AE4-444E-9B9A-20E70992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2466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2026-02-04T01:33:00Z</dcterms:created>
  <dcterms:modified xsi:type="dcterms:W3CDTF">2026-02-04T03:21:00Z</dcterms:modified>
  <cp:category/>
</cp:coreProperties>
</file>