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15B9" w14:textId="76CF6F67" w:rsidR="007613BE" w:rsidRDefault="00567066" w:rsidP="00C34B28">
      <w:pPr>
        <w:jc w:val="center"/>
        <w:rPr>
          <w:b/>
          <w:sz w:val="28"/>
          <w:lang w:val="pt-BR"/>
        </w:rPr>
      </w:pPr>
      <w:r w:rsidRPr="00746B6A">
        <w:rPr>
          <w:b/>
          <w:sz w:val="28"/>
          <w:lang w:val="pt-BR"/>
        </w:rPr>
        <w:t xml:space="preserve">PLANO DE ENSINO – </w:t>
      </w:r>
      <w:r w:rsidR="007613BE">
        <w:rPr>
          <w:b/>
          <w:sz w:val="28"/>
          <w:lang w:val="pt-BR"/>
        </w:rPr>
        <w:t>01/2026</w:t>
      </w:r>
    </w:p>
    <w:p w14:paraId="2824404F" w14:textId="423D7F59" w:rsidR="00F324F7" w:rsidRDefault="00567066" w:rsidP="00C34B28">
      <w:pPr>
        <w:jc w:val="center"/>
        <w:rPr>
          <w:b/>
          <w:sz w:val="28"/>
          <w:lang w:val="pt-BR"/>
        </w:rPr>
      </w:pPr>
      <w:r w:rsidRPr="00C82186">
        <w:rPr>
          <w:b/>
          <w:sz w:val="28"/>
          <w:lang w:val="pt-BR"/>
        </w:rPr>
        <w:t>DIREITO PROCESSUAL CIVIL IV</w:t>
      </w:r>
    </w:p>
    <w:p w14:paraId="384C2917" w14:textId="77777777" w:rsidR="00F143C5" w:rsidRPr="00746B6A" w:rsidRDefault="00F143C5" w:rsidP="00C34B28">
      <w:pPr>
        <w:jc w:val="center"/>
        <w:rPr>
          <w:lang w:val="pt-BR"/>
        </w:rPr>
      </w:pPr>
    </w:p>
    <w:p w14:paraId="11C3D45E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1) Identificação</w:t>
      </w:r>
    </w:p>
    <w:p w14:paraId="06824EEE" w14:textId="095DF299" w:rsidR="007613BE" w:rsidRDefault="007613BE" w:rsidP="00C34B28">
      <w:pPr>
        <w:jc w:val="both"/>
        <w:rPr>
          <w:lang w:val="pt-BR"/>
        </w:rPr>
      </w:pPr>
      <w:r w:rsidRPr="007613BE"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</w:t>
      </w:r>
    </w:p>
    <w:p w14:paraId="20B6E06F" w14:textId="1D9C0BED" w:rsidR="00F324F7" w:rsidRPr="00746B6A" w:rsidRDefault="00567066" w:rsidP="00C34B28">
      <w:pPr>
        <w:jc w:val="both"/>
        <w:rPr>
          <w:lang w:val="pt-BR"/>
        </w:rPr>
      </w:pPr>
      <w:r w:rsidRPr="007613BE">
        <w:rPr>
          <w:b/>
          <w:bCs/>
          <w:lang w:val="pt-BR"/>
        </w:rPr>
        <w:t>Curso:</w:t>
      </w:r>
      <w:r w:rsidRPr="00746B6A">
        <w:rPr>
          <w:lang w:val="pt-BR"/>
        </w:rPr>
        <w:t xml:space="preserve"> Direito</w:t>
      </w:r>
    </w:p>
    <w:p w14:paraId="22CCC457" w14:textId="77777777" w:rsidR="00F324F7" w:rsidRPr="00746B6A" w:rsidRDefault="00567066" w:rsidP="00C34B28">
      <w:pPr>
        <w:jc w:val="both"/>
        <w:rPr>
          <w:lang w:val="pt-BR"/>
        </w:rPr>
      </w:pPr>
      <w:r w:rsidRPr="007613BE">
        <w:rPr>
          <w:b/>
          <w:bCs/>
          <w:lang w:val="pt-BR"/>
        </w:rPr>
        <w:t>Disciplina:</w:t>
      </w:r>
      <w:r w:rsidRPr="00746B6A">
        <w:rPr>
          <w:lang w:val="pt-BR"/>
        </w:rPr>
        <w:t xml:space="preserve"> Direito Processual Civil IV</w:t>
      </w:r>
    </w:p>
    <w:p w14:paraId="2494F20F" w14:textId="77777777" w:rsidR="00F324F7" w:rsidRPr="00746B6A" w:rsidRDefault="00567066" w:rsidP="00C34B28">
      <w:pPr>
        <w:jc w:val="both"/>
        <w:rPr>
          <w:lang w:val="pt-BR"/>
        </w:rPr>
      </w:pPr>
      <w:r w:rsidRPr="007613BE">
        <w:rPr>
          <w:b/>
          <w:bCs/>
          <w:lang w:val="pt-BR"/>
        </w:rPr>
        <w:t>Período:</w:t>
      </w:r>
      <w:r w:rsidRPr="00746B6A">
        <w:rPr>
          <w:lang w:val="pt-BR"/>
        </w:rPr>
        <w:t xml:space="preserve"> 6º</w:t>
      </w:r>
    </w:p>
    <w:p w14:paraId="6600B7F0" w14:textId="1575D145" w:rsidR="00F324F7" w:rsidRDefault="00567066" w:rsidP="00C34B28">
      <w:pPr>
        <w:jc w:val="both"/>
        <w:rPr>
          <w:lang w:val="pt-BR"/>
        </w:rPr>
      </w:pPr>
      <w:r w:rsidRPr="007613BE">
        <w:rPr>
          <w:b/>
          <w:bCs/>
          <w:lang w:val="pt-BR"/>
        </w:rPr>
        <w:t>Docente:</w:t>
      </w:r>
      <w:r w:rsidRPr="00746B6A">
        <w:rPr>
          <w:lang w:val="pt-BR"/>
        </w:rPr>
        <w:t xml:space="preserve"> </w:t>
      </w:r>
      <w:r w:rsidR="007613BE">
        <w:rPr>
          <w:lang w:val="pt-BR"/>
        </w:rPr>
        <w:t xml:space="preserve">prof. Especialista </w:t>
      </w:r>
      <w:r w:rsidRPr="00746B6A">
        <w:rPr>
          <w:lang w:val="pt-BR"/>
        </w:rPr>
        <w:t>Eduardo Arreguy Campos</w:t>
      </w:r>
    </w:p>
    <w:p w14:paraId="08C8DB6A" w14:textId="77777777" w:rsidR="009A0ADC" w:rsidRDefault="009A0ADC" w:rsidP="009A0ADC">
      <w:pPr>
        <w:jc w:val="both"/>
        <w:rPr>
          <w:lang w:val="pt-BR"/>
        </w:rPr>
      </w:pPr>
      <w:r w:rsidRPr="009A0ADC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5418819" w14:textId="489B4C3F" w:rsidR="009A0ADC" w:rsidRDefault="009A0ADC" w:rsidP="009A0ADC">
      <w:pPr>
        <w:jc w:val="both"/>
        <w:rPr>
          <w:lang w:val="pt-BR"/>
        </w:rPr>
      </w:pPr>
      <w:r w:rsidRPr="009A0ADC">
        <w:rPr>
          <w:b/>
          <w:bCs/>
          <w:lang w:val="pt-BR"/>
        </w:rPr>
        <w:t>Modalidade:</w:t>
      </w:r>
      <w:r w:rsidRPr="00746B6A">
        <w:rPr>
          <w:lang w:val="pt-BR"/>
        </w:rPr>
        <w:t xml:space="preserve"> Presencia</w:t>
      </w:r>
      <w:r>
        <w:rPr>
          <w:lang w:val="pt-BR"/>
        </w:rPr>
        <w:t>l</w:t>
      </w:r>
    </w:p>
    <w:p w14:paraId="319D06F1" w14:textId="0AEB80C4" w:rsidR="005F2B1B" w:rsidRPr="009152F7" w:rsidRDefault="005F2B1B" w:rsidP="005F2B1B">
      <w:pPr>
        <w:jc w:val="both"/>
        <w:rPr>
          <w:lang w:val="pt-BR"/>
        </w:rPr>
      </w:pPr>
      <w:r w:rsidRPr="009152F7">
        <w:rPr>
          <w:b/>
          <w:lang w:val="pt-BR"/>
        </w:rPr>
        <w:t xml:space="preserve">Carga horária total: </w:t>
      </w:r>
      <w:r>
        <w:rPr>
          <w:lang w:val="pt-BR"/>
        </w:rPr>
        <w:t>6</w:t>
      </w:r>
      <w:r w:rsidRPr="009152F7">
        <w:rPr>
          <w:lang w:val="pt-BR"/>
        </w:rPr>
        <w:t>0h (</w:t>
      </w:r>
      <w:r>
        <w:rPr>
          <w:lang w:val="pt-BR"/>
        </w:rPr>
        <w:t>50</w:t>
      </w:r>
      <w:r w:rsidRPr="009152F7">
        <w:rPr>
          <w:lang w:val="pt-BR"/>
        </w:rPr>
        <w:t xml:space="preserve">h teóricas + </w:t>
      </w:r>
      <w:r>
        <w:rPr>
          <w:lang w:val="pt-BR"/>
        </w:rPr>
        <w:t>10</w:t>
      </w:r>
      <w:r w:rsidRPr="009152F7">
        <w:rPr>
          <w:lang w:val="pt-BR"/>
        </w:rPr>
        <w:t>h de Atividade Prática Supervisionada – APS)</w:t>
      </w:r>
    </w:p>
    <w:p w14:paraId="7C79C371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2) Ementa</w:t>
      </w:r>
    </w:p>
    <w:p w14:paraId="664BAE93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Recursos no processo civil: conceito, fundamentos constitucionais, princípios e pressupostos de admissibilidade. Juízo de admissibilidade e de mérito. Recursos em espécie: apelação, agravo, embargos infringentes, embargos de declaração, recurso ordinário, recurso especial, recurso extraordinário e embargos de divergência. Procedimentos especiais: noções gerais e espécies previstas no Código de Processo Civil, incluindo consignação em pagamento, depósito, prestação e exigência de contas, ações possessórias, inventário e partilha, ação monitória, curatela e tutela, juizados especiais, ações locatícias e ação reivindicatória.</w:t>
      </w:r>
    </w:p>
    <w:p w14:paraId="0075263B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3) Objetivos</w:t>
      </w:r>
    </w:p>
    <w:p w14:paraId="29485D55" w14:textId="521F3EDF" w:rsidR="00F324F7" w:rsidRPr="00746B6A" w:rsidRDefault="00FB0FA3" w:rsidP="00C34B28">
      <w:pPr>
        <w:jc w:val="both"/>
        <w:rPr>
          <w:lang w:val="pt-BR"/>
        </w:rPr>
      </w:pPr>
      <w:r>
        <w:rPr>
          <w:lang w:val="pt-BR"/>
        </w:rPr>
        <w:t xml:space="preserve">3.1 </w:t>
      </w:r>
      <w:r w:rsidR="00567066" w:rsidRPr="00746B6A">
        <w:rPr>
          <w:lang w:val="pt-BR"/>
        </w:rPr>
        <w:t>Objetivo geral: Capacitar o discente a compreender criticamente o sistema recursal e os procedimentos especiais do processo civil, aplicando-os de forma técnica e fundamentada.</w:t>
      </w:r>
    </w:p>
    <w:p w14:paraId="58314CB0" w14:textId="104664BD" w:rsidR="00F324F7" w:rsidRDefault="00FB0FA3" w:rsidP="00C34B28">
      <w:pPr>
        <w:jc w:val="both"/>
      </w:pPr>
      <w:r>
        <w:t xml:space="preserve">3.2 </w:t>
      </w:r>
      <w:r w:rsidR="00567066">
        <w:t>Objetivos específicos:</w:t>
      </w:r>
    </w:p>
    <w:p w14:paraId="7657D3DD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Analisar os fundamentos constitucionais e principiológicos dos recursos.</w:t>
      </w:r>
    </w:p>
    <w:p w14:paraId="2267B83A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Identificar e aplicar corretamente as espécies recursais.</w:t>
      </w:r>
    </w:p>
    <w:p w14:paraId="00135520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Compreender os procedimentos especiais previstos no CPC.</w:t>
      </w:r>
    </w:p>
    <w:p w14:paraId="00B56E1E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Desenvolver argumentação jurídica adequada em peças processuais.</w:t>
      </w:r>
    </w:p>
    <w:p w14:paraId="4B4E1EEF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lastRenderedPageBreak/>
        <w:t>4) Conteúdo programático (50h teóricas)</w:t>
      </w:r>
    </w:p>
    <w:p w14:paraId="0F059A80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O conteúdo organiza os temas da ementa em unidades, podendo a distribuição por aulas ser ajustada conforme o calendário acadêmico.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F324F7" w14:paraId="26D2F35F" w14:textId="77777777">
        <w:trPr>
          <w:jc w:val="center"/>
        </w:trPr>
        <w:tc>
          <w:tcPr>
            <w:tcW w:w="4320" w:type="dxa"/>
          </w:tcPr>
          <w:p w14:paraId="6504DCBE" w14:textId="77777777" w:rsidR="00F324F7" w:rsidRDefault="00567066" w:rsidP="00C34B28">
            <w:pPr>
              <w:jc w:val="both"/>
            </w:pPr>
            <w:r>
              <w:t>Unidades</w:t>
            </w:r>
          </w:p>
        </w:tc>
        <w:tc>
          <w:tcPr>
            <w:tcW w:w="4320" w:type="dxa"/>
          </w:tcPr>
          <w:p w14:paraId="0695405D" w14:textId="77777777" w:rsidR="00F324F7" w:rsidRDefault="00567066" w:rsidP="00C34B28">
            <w:pPr>
              <w:jc w:val="both"/>
            </w:pPr>
            <w:r>
              <w:t>Carga horária</w:t>
            </w:r>
          </w:p>
        </w:tc>
      </w:tr>
      <w:tr w:rsidR="00F324F7" w14:paraId="13285F82" w14:textId="77777777">
        <w:trPr>
          <w:jc w:val="center"/>
        </w:trPr>
        <w:tc>
          <w:tcPr>
            <w:tcW w:w="4320" w:type="dxa"/>
          </w:tcPr>
          <w:p w14:paraId="05CF5736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Unidade I – Teoria geral dos recursos e princípios recursais</w:t>
            </w:r>
          </w:p>
        </w:tc>
        <w:tc>
          <w:tcPr>
            <w:tcW w:w="4320" w:type="dxa"/>
          </w:tcPr>
          <w:p w14:paraId="7E5161F8" w14:textId="77777777" w:rsidR="00F324F7" w:rsidRDefault="00567066" w:rsidP="00C34B28">
            <w:pPr>
              <w:jc w:val="both"/>
            </w:pPr>
            <w:r>
              <w:t>10h</w:t>
            </w:r>
          </w:p>
        </w:tc>
      </w:tr>
      <w:tr w:rsidR="00F324F7" w14:paraId="119474E4" w14:textId="77777777">
        <w:trPr>
          <w:jc w:val="center"/>
        </w:trPr>
        <w:tc>
          <w:tcPr>
            <w:tcW w:w="4320" w:type="dxa"/>
          </w:tcPr>
          <w:p w14:paraId="0EE4ADCF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Unidade II – Pressupostos de admissibilidade e efeitos dos recursos</w:t>
            </w:r>
          </w:p>
        </w:tc>
        <w:tc>
          <w:tcPr>
            <w:tcW w:w="4320" w:type="dxa"/>
          </w:tcPr>
          <w:p w14:paraId="75EC9EC9" w14:textId="77777777" w:rsidR="00F324F7" w:rsidRDefault="00567066" w:rsidP="00C34B28">
            <w:pPr>
              <w:jc w:val="both"/>
            </w:pPr>
            <w:r>
              <w:t>10h</w:t>
            </w:r>
          </w:p>
        </w:tc>
      </w:tr>
      <w:tr w:rsidR="00F324F7" w14:paraId="4F6D7B66" w14:textId="77777777">
        <w:trPr>
          <w:jc w:val="center"/>
        </w:trPr>
        <w:tc>
          <w:tcPr>
            <w:tcW w:w="4320" w:type="dxa"/>
          </w:tcPr>
          <w:p w14:paraId="075509A7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Unidade III – Recursos em espécie I: apelação, agravo e embargos de declaração</w:t>
            </w:r>
          </w:p>
        </w:tc>
        <w:tc>
          <w:tcPr>
            <w:tcW w:w="4320" w:type="dxa"/>
          </w:tcPr>
          <w:p w14:paraId="645FEF55" w14:textId="77777777" w:rsidR="00F324F7" w:rsidRDefault="00567066" w:rsidP="00C34B28">
            <w:pPr>
              <w:jc w:val="both"/>
            </w:pPr>
            <w:r>
              <w:t>15h</w:t>
            </w:r>
          </w:p>
        </w:tc>
      </w:tr>
      <w:tr w:rsidR="00F324F7" w14:paraId="2AE9FC0C" w14:textId="77777777">
        <w:trPr>
          <w:jc w:val="center"/>
        </w:trPr>
        <w:tc>
          <w:tcPr>
            <w:tcW w:w="4320" w:type="dxa"/>
          </w:tcPr>
          <w:p w14:paraId="3623EAFF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Unidade IV – Recursos em espécie II: recursos excepcionais e embargos de divergência</w:t>
            </w:r>
          </w:p>
        </w:tc>
        <w:tc>
          <w:tcPr>
            <w:tcW w:w="4320" w:type="dxa"/>
          </w:tcPr>
          <w:p w14:paraId="1AFB048B" w14:textId="77777777" w:rsidR="00F324F7" w:rsidRDefault="00567066" w:rsidP="00C34B28">
            <w:pPr>
              <w:jc w:val="both"/>
            </w:pPr>
            <w:r>
              <w:t>10h</w:t>
            </w:r>
          </w:p>
        </w:tc>
      </w:tr>
      <w:tr w:rsidR="00F324F7" w14:paraId="5720FFD1" w14:textId="77777777">
        <w:trPr>
          <w:jc w:val="center"/>
        </w:trPr>
        <w:tc>
          <w:tcPr>
            <w:tcW w:w="4320" w:type="dxa"/>
          </w:tcPr>
          <w:p w14:paraId="6D7730FF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Unidade V – Procedimentos especiais e juizados especiais</w:t>
            </w:r>
          </w:p>
        </w:tc>
        <w:tc>
          <w:tcPr>
            <w:tcW w:w="4320" w:type="dxa"/>
          </w:tcPr>
          <w:p w14:paraId="109FA246" w14:textId="77777777" w:rsidR="00F324F7" w:rsidRDefault="00567066" w:rsidP="00C34B28">
            <w:pPr>
              <w:jc w:val="both"/>
            </w:pPr>
            <w:r>
              <w:t>5h</w:t>
            </w:r>
          </w:p>
        </w:tc>
      </w:tr>
    </w:tbl>
    <w:p w14:paraId="2802CB18" w14:textId="77777777" w:rsidR="00F324F7" w:rsidRDefault="00567066" w:rsidP="00C34B28">
      <w:pPr>
        <w:pStyle w:val="Ttulo2"/>
        <w:jc w:val="both"/>
      </w:pPr>
      <w:r>
        <w:t>5) Metodologia de ensino</w:t>
      </w:r>
    </w:p>
    <w:p w14:paraId="0E362D37" w14:textId="77777777" w:rsidR="00F324F7" w:rsidRDefault="00567066" w:rsidP="00C34B28">
      <w:pPr>
        <w:pStyle w:val="Commarcadores"/>
        <w:jc w:val="both"/>
      </w:pPr>
      <w:r>
        <w:t>Aulas expositivas dialogadas</w:t>
      </w:r>
    </w:p>
    <w:p w14:paraId="4F71541F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Análise de casos concretos e autos findos</w:t>
      </w:r>
    </w:p>
    <w:p w14:paraId="49B50B7E" w14:textId="77777777" w:rsidR="00F324F7" w:rsidRDefault="00567066" w:rsidP="00C34B28">
      <w:pPr>
        <w:pStyle w:val="Commarcadores"/>
        <w:jc w:val="both"/>
      </w:pPr>
      <w:r>
        <w:t>Seminários e debates orientados</w:t>
      </w:r>
    </w:p>
    <w:p w14:paraId="4186BFA2" w14:textId="77777777" w:rsidR="00F324F7" w:rsidRDefault="00567066" w:rsidP="00C34B28">
      <w:pPr>
        <w:pStyle w:val="Commarcadores"/>
        <w:jc w:val="both"/>
      </w:pPr>
      <w:r>
        <w:t>Atividades práticas supervisionadas</w:t>
      </w:r>
    </w:p>
    <w:p w14:paraId="6972820A" w14:textId="77777777" w:rsidR="00F324F7" w:rsidRDefault="00567066" w:rsidP="00C34B28">
      <w:pPr>
        <w:pStyle w:val="Ttulo2"/>
        <w:jc w:val="both"/>
      </w:pPr>
      <w:r>
        <w:t>6) Temas transversais e respectivas abordagens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F324F7" w14:paraId="6AA03198" w14:textId="77777777">
        <w:tc>
          <w:tcPr>
            <w:tcW w:w="4320" w:type="dxa"/>
          </w:tcPr>
          <w:p w14:paraId="68F3B1D1" w14:textId="77777777" w:rsidR="00F324F7" w:rsidRDefault="00567066" w:rsidP="00C34B28">
            <w:pPr>
              <w:jc w:val="both"/>
            </w:pPr>
            <w:r>
              <w:t>Tema</w:t>
            </w:r>
          </w:p>
        </w:tc>
        <w:tc>
          <w:tcPr>
            <w:tcW w:w="4320" w:type="dxa"/>
          </w:tcPr>
          <w:p w14:paraId="67F98640" w14:textId="77777777" w:rsidR="00F324F7" w:rsidRDefault="00567066" w:rsidP="00C34B28">
            <w:pPr>
              <w:jc w:val="both"/>
            </w:pPr>
            <w:r>
              <w:t>Abordagem</w:t>
            </w:r>
          </w:p>
        </w:tc>
      </w:tr>
      <w:tr w:rsidR="00F324F7" w:rsidRPr="007613BE" w14:paraId="662E3121" w14:textId="77777777">
        <w:tc>
          <w:tcPr>
            <w:tcW w:w="4320" w:type="dxa"/>
          </w:tcPr>
          <w:p w14:paraId="1E9B8716" w14:textId="77777777" w:rsidR="00F324F7" w:rsidRDefault="00567066" w:rsidP="00C34B28">
            <w:pPr>
              <w:jc w:val="both"/>
            </w:pPr>
            <w:r>
              <w:t>Acesso à justiça</w:t>
            </w:r>
          </w:p>
        </w:tc>
        <w:tc>
          <w:tcPr>
            <w:tcW w:w="4320" w:type="dxa"/>
          </w:tcPr>
          <w:p w14:paraId="4F9A1BED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Sistema recursal como garantia do duplo grau de jurisdição.</w:t>
            </w:r>
          </w:p>
        </w:tc>
      </w:tr>
      <w:tr w:rsidR="00F324F7" w:rsidRPr="007613BE" w14:paraId="6AB127A4" w14:textId="77777777">
        <w:tc>
          <w:tcPr>
            <w:tcW w:w="4320" w:type="dxa"/>
          </w:tcPr>
          <w:p w14:paraId="151FBD9F" w14:textId="77777777" w:rsidR="00F324F7" w:rsidRDefault="00567066" w:rsidP="00C34B28">
            <w:pPr>
              <w:jc w:val="both"/>
            </w:pPr>
            <w:r>
              <w:t>Ética profissional</w:t>
            </w:r>
          </w:p>
        </w:tc>
        <w:tc>
          <w:tcPr>
            <w:tcW w:w="4320" w:type="dxa"/>
          </w:tcPr>
          <w:p w14:paraId="7DBA2F2F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Responsabilidade ética na atuação processual.</w:t>
            </w:r>
          </w:p>
        </w:tc>
      </w:tr>
      <w:tr w:rsidR="00F324F7" w:rsidRPr="007613BE" w14:paraId="30127455" w14:textId="77777777">
        <w:tc>
          <w:tcPr>
            <w:tcW w:w="4320" w:type="dxa"/>
          </w:tcPr>
          <w:p w14:paraId="294AAB4D" w14:textId="77777777" w:rsidR="00F324F7" w:rsidRDefault="00567066" w:rsidP="00C34B28">
            <w:pPr>
              <w:jc w:val="both"/>
            </w:pPr>
            <w:r>
              <w:t>Tecnologia e processo eletrônico</w:t>
            </w:r>
          </w:p>
        </w:tc>
        <w:tc>
          <w:tcPr>
            <w:tcW w:w="4320" w:type="dxa"/>
          </w:tcPr>
          <w:p w14:paraId="309A71F4" w14:textId="77777777" w:rsidR="00F324F7" w:rsidRPr="00746B6A" w:rsidRDefault="00567066" w:rsidP="00C34B28">
            <w:pPr>
              <w:jc w:val="both"/>
              <w:rPr>
                <w:lang w:val="pt-BR"/>
              </w:rPr>
            </w:pPr>
            <w:r w:rsidRPr="00746B6A">
              <w:rPr>
                <w:lang w:val="pt-BR"/>
              </w:rPr>
              <w:t>Impactos do processo eletrônico nos recursos.</w:t>
            </w:r>
          </w:p>
        </w:tc>
      </w:tr>
    </w:tbl>
    <w:p w14:paraId="4F05C0C9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7) Projeto / ações interdisciplinares</w:t>
      </w:r>
    </w:p>
    <w:p w14:paraId="2AC1CC0B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Projeto Integrador: estudo interdisciplinar do sistema recursal e sua função no Estado Democrático de Direito.</w:t>
      </w:r>
    </w:p>
    <w:p w14:paraId="67BD807C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Integrações previstas: Direito Constitucional, Teoria Geral do Processo, Prática Jurídica.</w:t>
      </w:r>
    </w:p>
    <w:p w14:paraId="6BF7019E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Resultado sugerido: elaboração de parecer jurídico ou peça recursal comentada.</w:t>
      </w:r>
    </w:p>
    <w:p w14:paraId="7E05EBCD" w14:textId="77777777" w:rsidR="00F324F7" w:rsidRDefault="00567066" w:rsidP="00C34B28">
      <w:pPr>
        <w:pStyle w:val="Ttulo2"/>
        <w:jc w:val="both"/>
      </w:pPr>
      <w:r>
        <w:t>8) Recursos didáticos</w:t>
      </w:r>
    </w:p>
    <w:p w14:paraId="44341CC5" w14:textId="77777777" w:rsidR="00F324F7" w:rsidRDefault="00567066" w:rsidP="00C34B28">
      <w:pPr>
        <w:pStyle w:val="Commarcadores"/>
        <w:jc w:val="both"/>
      </w:pPr>
      <w:r>
        <w:t>Quadro e pincel</w:t>
      </w:r>
    </w:p>
    <w:p w14:paraId="1E4090CD" w14:textId="77777777" w:rsidR="00F324F7" w:rsidRDefault="00567066" w:rsidP="00C34B28">
      <w:pPr>
        <w:pStyle w:val="Commarcadores"/>
        <w:jc w:val="both"/>
      </w:pPr>
      <w:r>
        <w:t>Projetor multimídia</w:t>
      </w:r>
    </w:p>
    <w:p w14:paraId="2DFFDD25" w14:textId="77777777" w:rsidR="00F324F7" w:rsidRDefault="00567066" w:rsidP="00C34B28">
      <w:pPr>
        <w:pStyle w:val="Commarcadores"/>
        <w:jc w:val="both"/>
      </w:pPr>
      <w:r>
        <w:t>Ambiente virtual de aprendizagem</w:t>
      </w:r>
    </w:p>
    <w:p w14:paraId="4BD391A8" w14:textId="77777777" w:rsidR="00F324F7" w:rsidRDefault="00567066" w:rsidP="00C34B28">
      <w:pPr>
        <w:pStyle w:val="Commarcadores"/>
        <w:jc w:val="both"/>
      </w:pPr>
      <w:r>
        <w:lastRenderedPageBreak/>
        <w:t>Textos legais e jurisprudenciais</w:t>
      </w:r>
    </w:p>
    <w:p w14:paraId="3A95DDF3" w14:textId="6A0FCCBB" w:rsidR="00C82186" w:rsidRDefault="00C82186" w:rsidP="00C82186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FB0FA3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227079A3" w14:textId="77777777" w:rsidR="00C82186" w:rsidRDefault="00C82186" w:rsidP="00C82186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4FF72B32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5840F3DB" w14:textId="77777777" w:rsidR="00C82186" w:rsidRDefault="00C82186" w:rsidP="00C8218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4ED7F877" w14:textId="77777777" w:rsidR="00C82186" w:rsidRDefault="00C82186" w:rsidP="00C82186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avaliação será organizada em três etapas, totalizando 100 (cem) pontos, distribuídos da seguinte forma:</w:t>
      </w:r>
    </w:p>
    <w:p w14:paraId="4E63DA40" w14:textId="77777777" w:rsidR="00C82186" w:rsidRDefault="00C82186" w:rsidP="00C8218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67B8AE1A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Avaliação individual, escrita e sem consulta, destinada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aferir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assimilação teórica dos conteúdos programáticos, a capacidade de interpretação normativa, o raciocínio jurídico e a compreensão sistemática dos institutos estudados.</w:t>
      </w:r>
    </w:p>
    <w:p w14:paraId="32FC0804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09CC62DD" w14:textId="77777777" w:rsidR="00C82186" w:rsidRDefault="00C82186" w:rsidP="00C8218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00F970DC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7C6B60B7" w14:textId="77777777" w:rsidR="00C82186" w:rsidRDefault="00C82186" w:rsidP="00C8218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trabalhos individuais ou em </w:t>
      </w:r>
      <w:proofErr w:type="gramStart"/>
      <w:r>
        <w:rPr>
          <w:rFonts w:ascii="Cambria" w:hAnsi="Cambria"/>
        </w:rPr>
        <w:t>grupo;</w:t>
      </w:r>
      <w:proofErr w:type="gramEnd"/>
    </w:p>
    <w:p w14:paraId="3E6A408C" w14:textId="77777777" w:rsidR="00C82186" w:rsidRDefault="00C82186" w:rsidP="00C8218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participação em eventos acadêmicos, seminários ou visitas </w:t>
      </w:r>
      <w:proofErr w:type="gramStart"/>
      <w:r>
        <w:rPr>
          <w:rFonts w:ascii="Cambria" w:hAnsi="Cambria"/>
        </w:rPr>
        <w:t>técnicas;</w:t>
      </w:r>
      <w:proofErr w:type="gramEnd"/>
    </w:p>
    <w:p w14:paraId="0D3B07D0" w14:textId="77777777" w:rsidR="00C82186" w:rsidRDefault="00C82186" w:rsidP="00C8218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estudos de </w:t>
      </w:r>
      <w:proofErr w:type="gramStart"/>
      <w:r>
        <w:rPr>
          <w:rFonts w:ascii="Cambria" w:hAnsi="Cambria"/>
        </w:rPr>
        <w:t>caso;</w:t>
      </w:r>
      <w:proofErr w:type="gramEnd"/>
    </w:p>
    <w:p w14:paraId="2CA77EF2" w14:textId="77777777" w:rsidR="00C82186" w:rsidRDefault="00C82186" w:rsidP="00C8218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relatórios </w:t>
      </w:r>
      <w:proofErr w:type="gramStart"/>
      <w:r>
        <w:rPr>
          <w:rFonts w:ascii="Cambria" w:hAnsi="Cambria"/>
        </w:rPr>
        <w:t>técnicos;</w:t>
      </w:r>
      <w:proofErr w:type="gramEnd"/>
    </w:p>
    <w:p w14:paraId="30BDCF39" w14:textId="77777777" w:rsidR="00C82186" w:rsidRDefault="00C82186" w:rsidP="00C8218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7CC39838" w14:textId="77777777" w:rsidR="00C82186" w:rsidRDefault="00C82186" w:rsidP="00C82186">
      <w:pPr>
        <w:spacing w:after="0" w:line="360" w:lineRule="auto"/>
        <w:ind w:left="720"/>
        <w:jc w:val="both"/>
        <w:rPr>
          <w:rFonts w:ascii="Cambria" w:hAnsi="Cambria"/>
        </w:rPr>
      </w:pPr>
    </w:p>
    <w:p w14:paraId="76B3865D" w14:textId="77777777" w:rsidR="00C82186" w:rsidRDefault="00C82186" w:rsidP="00C8218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60369EE3" w14:textId="77777777" w:rsidR="00C82186" w:rsidRDefault="00C82186" w:rsidP="00C82186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lastRenderedPageBreak/>
        <w:t>A</w:t>
      </w:r>
      <w:proofErr w:type="gramEnd"/>
      <w:r>
        <w:rPr>
          <w:rFonts w:ascii="Cambria" w:hAnsi="Cambria"/>
        </w:rPr>
        <w:t xml:space="preserve"> APS deverá compor, obrigatoriamente, a segunda etapa, sendo avaliada com pontuação mínima de 10 (dez) pontos e máxima de 30 (trinta) pontos, conforme definição do professor.</w:t>
      </w:r>
    </w:p>
    <w:p w14:paraId="2A7A431B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segunda etapa visa promover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integração entre teoria e prática, atendendo ao caráter formativo e profissionalizante do curso de Direito, conforme orientam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assegura:</w:t>
      </w:r>
    </w:p>
    <w:p w14:paraId="2F6D3814" w14:textId="77777777" w:rsidR="00C82186" w:rsidRDefault="00C82186" w:rsidP="00C8218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padronização </w:t>
      </w:r>
      <w:proofErr w:type="gramStart"/>
      <w:r>
        <w:rPr>
          <w:rFonts w:ascii="Cambria" w:hAnsi="Cambria"/>
        </w:rPr>
        <w:t>institucional;</w:t>
      </w:r>
      <w:proofErr w:type="gramEnd"/>
    </w:p>
    <w:p w14:paraId="0C0D25DE" w14:textId="77777777" w:rsidR="00C82186" w:rsidRDefault="00C82186" w:rsidP="00C8218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valorização efetiva da prática </w:t>
      </w:r>
      <w:proofErr w:type="gramStart"/>
      <w:r>
        <w:rPr>
          <w:rFonts w:ascii="Cambria" w:hAnsi="Cambria"/>
        </w:rPr>
        <w:t>jurídica;</w:t>
      </w:r>
      <w:proofErr w:type="gramEnd"/>
    </w:p>
    <w:p w14:paraId="6F727DE0" w14:textId="77777777" w:rsidR="00C82186" w:rsidRDefault="00C82186" w:rsidP="00C8218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proporcionalidade entre teoria e </w:t>
      </w:r>
      <w:proofErr w:type="gramStart"/>
      <w:r>
        <w:rPr>
          <w:rFonts w:ascii="Cambria" w:hAnsi="Cambria"/>
        </w:rPr>
        <w:t>prática;</w:t>
      </w:r>
      <w:proofErr w:type="gramEnd"/>
    </w:p>
    <w:p w14:paraId="1653FE7A" w14:textId="77777777" w:rsidR="00C82186" w:rsidRDefault="00C82186" w:rsidP="00C8218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2F564ACA" w14:textId="77777777" w:rsidR="00C82186" w:rsidRDefault="00C82186" w:rsidP="00C82186">
      <w:pPr>
        <w:jc w:val="both"/>
        <w:rPr>
          <w:rFonts w:ascii="Cambria" w:hAnsi="Cambria"/>
          <w:b/>
          <w:bCs/>
        </w:rPr>
      </w:pPr>
    </w:p>
    <w:p w14:paraId="1C7FF144" w14:textId="77777777" w:rsidR="00C82186" w:rsidRDefault="00C82186" w:rsidP="00C8218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735774EC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7D2D7CEA" w14:textId="77777777" w:rsidR="00C82186" w:rsidRDefault="00C82186" w:rsidP="00C8218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etapa consolida o processo avaliativo, priorizando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articulação entre teoria, prática e reflexão crítica, em consonância com a formação do bacharel em Direito apto ao exercício profissional, à pesquisa jurídica e à atuação cidadã.</w:t>
      </w:r>
    </w:p>
    <w:p w14:paraId="4AF0358D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10) Competências do art. 4º da Res. CNE/CES nº 5/2018</w:t>
      </w:r>
    </w:p>
    <w:p w14:paraId="7C433085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Competências priorizadas: interpretação normativa, argumentação jurídica, pesquisa e aplicação do direito.</w:t>
      </w:r>
    </w:p>
    <w:p w14:paraId="38A95767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Justificativa: desenvolvimento da capacidade técnica e crítica para atuação no processo civil.</w:t>
      </w:r>
    </w:p>
    <w:p w14:paraId="538AD246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Eixos desenvolvidos: cognitivas, instrumentais e interpessoais.</w:t>
      </w:r>
    </w:p>
    <w:p w14:paraId="0FB1A8B1" w14:textId="77777777" w:rsidR="00F324F7" w:rsidRPr="00746B6A" w:rsidRDefault="00567066" w:rsidP="00C34B28">
      <w:pPr>
        <w:pStyle w:val="Ttulo2"/>
        <w:jc w:val="both"/>
        <w:rPr>
          <w:lang w:val="pt-BR"/>
        </w:rPr>
      </w:pPr>
      <w:r w:rsidRPr="00746B6A">
        <w:rPr>
          <w:lang w:val="pt-BR"/>
        </w:rPr>
        <w:t>11) Atividade Prática Supervisionada (APS) – 10h</w:t>
      </w:r>
    </w:p>
    <w:p w14:paraId="2DA138F0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Tema da APS: elaboração e análise de recursos no processo civil.</w:t>
      </w:r>
    </w:p>
    <w:p w14:paraId="1D12103A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Produto esperado: peça recursal ou parecer jurídico.</w:t>
      </w:r>
    </w:p>
    <w:p w14:paraId="59054E05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t>Etapas: estudo do caso (2h); pesquisa normativa e jurisprudencial (3h); elaboração da peça (3h); apresentação e feedback (2h).</w:t>
      </w:r>
    </w:p>
    <w:p w14:paraId="3B8F0490" w14:textId="77777777" w:rsidR="00F324F7" w:rsidRPr="00746B6A" w:rsidRDefault="00567066" w:rsidP="00C34B28">
      <w:pPr>
        <w:jc w:val="both"/>
        <w:rPr>
          <w:lang w:val="pt-BR"/>
        </w:rPr>
      </w:pPr>
      <w:r w:rsidRPr="00746B6A">
        <w:rPr>
          <w:lang w:val="pt-BR"/>
        </w:rPr>
        <w:lastRenderedPageBreak/>
        <w:t>Rubrica (0–10): técnica jurídica (3); fundamentação (3); coerência argumentativa (2); clareza e linguagem (2).</w:t>
      </w:r>
    </w:p>
    <w:p w14:paraId="78AECD9E" w14:textId="77777777" w:rsidR="00F324F7" w:rsidRDefault="00567066" w:rsidP="00C34B28">
      <w:pPr>
        <w:pStyle w:val="Ttulo2"/>
        <w:jc w:val="both"/>
      </w:pPr>
      <w:r>
        <w:t>12) Bibliografia</w:t>
      </w:r>
    </w:p>
    <w:p w14:paraId="65132746" w14:textId="77777777" w:rsidR="00F324F7" w:rsidRPr="00A50C23" w:rsidRDefault="00567066" w:rsidP="00C34B28">
      <w:pPr>
        <w:spacing w:after="0"/>
        <w:jc w:val="both"/>
        <w:rPr>
          <w:b/>
          <w:bCs/>
        </w:rPr>
      </w:pPr>
      <w:r w:rsidRPr="00A50C23">
        <w:rPr>
          <w:b/>
          <w:bCs/>
        </w:rPr>
        <w:t>Bibliografia básica:</w:t>
      </w:r>
    </w:p>
    <w:p w14:paraId="6631E7C6" w14:textId="77777777" w:rsidR="00A50C23" w:rsidRPr="00F11D08" w:rsidRDefault="00A50C23" w:rsidP="00C34B2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50C23">
        <w:rPr>
          <w:rFonts w:eastAsia="Times New Roman" w:cstheme="minorHAnsi"/>
          <w:color w:val="0A0A0A"/>
          <w:lang w:val="pt-BR" w:eastAsia="pt-BR"/>
        </w:rPr>
        <w:t>CÂMARA, Alexandre Freitas</w:t>
      </w:r>
      <w:r w:rsidRPr="00746B6A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746B6A">
        <w:rPr>
          <w:rFonts w:eastAsia="Times New Roman" w:cstheme="minorHAnsi"/>
          <w:color w:val="0A0A0A"/>
          <w:lang w:val="pt-BR" w:eastAsia="pt-BR"/>
        </w:rPr>
        <w:t> </w:t>
      </w:r>
      <w:r w:rsidRPr="00A50C23">
        <w:rPr>
          <w:rFonts w:eastAsia="Times New Roman" w:cstheme="minorHAnsi"/>
          <w:b/>
          <w:bCs/>
          <w:color w:val="0A0A0A"/>
          <w:lang w:val="pt-BR" w:eastAsia="pt-BR"/>
        </w:rPr>
        <w:t>O novo processo civil brasileiro</w:t>
      </w:r>
      <w:r w:rsidRPr="00746B6A">
        <w:rPr>
          <w:rFonts w:eastAsia="Times New Roman" w:cstheme="minorHAnsi"/>
          <w:color w:val="0A0A0A"/>
          <w:lang w:val="pt-BR" w:eastAsia="pt-BR"/>
        </w:rPr>
        <w:t xml:space="preserve">. </w:t>
      </w:r>
      <w:r w:rsidRPr="00F11D08">
        <w:rPr>
          <w:rFonts w:eastAsia="Times New Roman" w:cstheme="minorHAnsi"/>
          <w:color w:val="0A0A0A"/>
          <w:lang w:eastAsia="pt-BR"/>
        </w:rPr>
        <w:t>8. ed. São Paulo: Atlas, 2022.</w:t>
      </w:r>
    </w:p>
    <w:p w14:paraId="239578CA" w14:textId="77777777" w:rsidR="00A50C23" w:rsidRPr="00F11D08" w:rsidRDefault="00A50C23" w:rsidP="00C34B2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50C23">
        <w:rPr>
          <w:rFonts w:eastAsia="Times New Roman" w:cstheme="minorHAnsi"/>
          <w:color w:val="0A0A0A"/>
          <w:lang w:val="pt-BR" w:eastAsia="pt-BR"/>
        </w:rPr>
        <w:t>GONÇALVES, Marcus Vinícius Rios</w:t>
      </w:r>
      <w:r w:rsidRPr="00746B6A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746B6A">
        <w:rPr>
          <w:rFonts w:eastAsia="Times New Roman" w:cstheme="minorHAnsi"/>
          <w:color w:val="0A0A0A"/>
          <w:lang w:val="pt-BR" w:eastAsia="pt-BR"/>
        </w:rPr>
        <w:t> </w:t>
      </w:r>
      <w:r w:rsidRPr="00A50C23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746B6A">
        <w:rPr>
          <w:rFonts w:eastAsia="Times New Roman" w:cstheme="minorHAnsi"/>
          <w:color w:val="0A0A0A"/>
          <w:lang w:val="pt-BR" w:eastAsia="pt-BR"/>
        </w:rPr>
        <w:t xml:space="preserve">, volume 2. </w:t>
      </w:r>
      <w:r w:rsidRPr="00F11D08">
        <w:rPr>
          <w:rFonts w:eastAsia="Times New Roman" w:cstheme="minorHAnsi"/>
          <w:color w:val="0A0A0A"/>
          <w:lang w:eastAsia="pt-BR"/>
        </w:rPr>
        <w:t>22. ed. São Paulo: Saraiva Jur, 2026.</w:t>
      </w:r>
    </w:p>
    <w:p w14:paraId="38479967" w14:textId="77777777" w:rsidR="00A50C23" w:rsidRPr="00F11D08" w:rsidRDefault="00A50C23" w:rsidP="00C34B28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A50C23">
        <w:rPr>
          <w:rFonts w:eastAsia="Times New Roman" w:cstheme="minorHAnsi"/>
          <w:color w:val="0A0A0A"/>
          <w:lang w:val="pt-BR" w:eastAsia="pt-BR"/>
        </w:rPr>
        <w:t>THEODORO JÚNIOR, Humberto</w:t>
      </w:r>
      <w:r w:rsidRPr="00746B6A">
        <w:rPr>
          <w:rFonts w:eastAsia="Times New Roman" w:cstheme="minorHAnsi"/>
          <w:b/>
          <w:bCs/>
          <w:color w:val="0A0A0A"/>
          <w:lang w:val="pt-BR" w:eastAsia="pt-BR"/>
        </w:rPr>
        <w:t>.</w:t>
      </w:r>
      <w:r w:rsidRPr="00746B6A">
        <w:rPr>
          <w:rFonts w:eastAsia="Times New Roman" w:cstheme="minorHAnsi"/>
          <w:color w:val="0A0A0A"/>
          <w:lang w:val="pt-BR" w:eastAsia="pt-BR"/>
        </w:rPr>
        <w:t> </w:t>
      </w:r>
      <w:r w:rsidRPr="00A50C23">
        <w:rPr>
          <w:rFonts w:eastAsia="Times New Roman" w:cstheme="minorHAnsi"/>
          <w:b/>
          <w:bCs/>
          <w:color w:val="0A0A0A"/>
          <w:lang w:val="pt-BR" w:eastAsia="pt-BR"/>
        </w:rPr>
        <w:t>Curso de direito processual civil</w:t>
      </w:r>
      <w:r w:rsidRPr="00746B6A">
        <w:rPr>
          <w:rFonts w:eastAsia="Times New Roman" w:cstheme="minorHAnsi"/>
          <w:color w:val="0A0A0A"/>
          <w:lang w:val="pt-BR" w:eastAsia="pt-BR"/>
        </w:rPr>
        <w:t xml:space="preserve">, volume 2. </w:t>
      </w:r>
      <w:r w:rsidRPr="00F11D08">
        <w:rPr>
          <w:rFonts w:eastAsia="Times New Roman" w:cstheme="minorHAnsi"/>
          <w:color w:val="0A0A0A"/>
          <w:lang w:eastAsia="pt-BR"/>
        </w:rPr>
        <w:t>59. ed. Rio de Janeiro: Forense, 2025.</w:t>
      </w:r>
    </w:p>
    <w:p w14:paraId="247DF4B0" w14:textId="77777777" w:rsidR="00A50C23" w:rsidRDefault="00A50C23" w:rsidP="00F143C5">
      <w:pPr>
        <w:spacing w:after="0"/>
        <w:jc w:val="both"/>
      </w:pPr>
    </w:p>
    <w:p w14:paraId="25665ABF" w14:textId="320C7F57" w:rsidR="00F324F7" w:rsidRPr="0031320F" w:rsidRDefault="00567066" w:rsidP="00C34B28">
      <w:pPr>
        <w:spacing w:after="0"/>
        <w:jc w:val="both"/>
        <w:rPr>
          <w:b/>
          <w:bCs/>
        </w:rPr>
      </w:pPr>
      <w:r w:rsidRPr="0031320F">
        <w:rPr>
          <w:b/>
          <w:bCs/>
        </w:rPr>
        <w:t>Bibliografia complementar:</w:t>
      </w:r>
    </w:p>
    <w:p w14:paraId="62B423BB" w14:textId="77777777" w:rsidR="00F324F7" w:rsidRDefault="00567066" w:rsidP="00C34B28">
      <w:pPr>
        <w:pStyle w:val="Commarcadores"/>
        <w:jc w:val="both"/>
      </w:pPr>
      <w:r w:rsidRPr="00746B6A">
        <w:rPr>
          <w:lang w:val="pt-BR"/>
        </w:rPr>
        <w:t xml:space="preserve">CÂMARA, Alexandre Freitas. O novo processo civil brasileiro. </w:t>
      </w:r>
      <w:r>
        <w:t>Atlas, 2022.</w:t>
      </w:r>
    </w:p>
    <w:p w14:paraId="23345B86" w14:textId="77777777" w:rsidR="00954EA8" w:rsidRPr="00746B6A" w:rsidRDefault="00954EA8" w:rsidP="00C34B28">
      <w:pPr>
        <w:pStyle w:val="Commarcadores"/>
        <w:jc w:val="both"/>
        <w:rPr>
          <w:lang w:val="pt-BR" w:eastAsia="pt-BR"/>
        </w:rPr>
      </w:pPr>
      <w:r w:rsidRPr="00746B6A">
        <w:rPr>
          <w:lang w:val="pt-BR" w:eastAsia="pt-BR"/>
        </w:rPr>
        <w:t>FUX, Luiz. </w:t>
      </w:r>
      <w:r w:rsidRPr="00746B6A">
        <w:rPr>
          <w:b/>
          <w:bCs/>
          <w:lang w:val="pt-BR" w:eastAsia="pt-BR"/>
        </w:rPr>
        <w:t>Curso de Direito Processual Civil</w:t>
      </w:r>
      <w:r w:rsidRPr="00746B6A">
        <w:rPr>
          <w:lang w:val="pt-BR" w:eastAsia="pt-BR"/>
        </w:rPr>
        <w:t>. 6. ed. Rio de Janeiro: Grupo GEN, 2023.</w:t>
      </w:r>
    </w:p>
    <w:p w14:paraId="2AA7F86D" w14:textId="77777777" w:rsidR="00954EA8" w:rsidRPr="003F4E6D" w:rsidRDefault="00954EA8" w:rsidP="00C34B28">
      <w:pPr>
        <w:pStyle w:val="Commarcadores"/>
        <w:jc w:val="both"/>
        <w:rPr>
          <w:lang w:eastAsia="pt-BR"/>
        </w:rPr>
      </w:pPr>
      <w:r w:rsidRPr="00746B6A">
        <w:rPr>
          <w:lang w:val="pt-BR" w:eastAsia="pt-BR"/>
        </w:rPr>
        <w:t>MARCATO, Antonio Carlos. </w:t>
      </w:r>
      <w:r w:rsidRPr="00746B6A">
        <w:rPr>
          <w:b/>
          <w:bCs/>
          <w:lang w:val="pt-BR" w:eastAsia="pt-BR"/>
        </w:rPr>
        <w:t>Procedimentos especiais</w:t>
      </w:r>
      <w:r w:rsidRPr="00746B6A">
        <w:rPr>
          <w:lang w:val="pt-BR" w:eastAsia="pt-BR"/>
        </w:rPr>
        <w:t xml:space="preserve">. </w:t>
      </w:r>
      <w:r w:rsidRPr="003F4E6D">
        <w:rPr>
          <w:lang w:eastAsia="pt-BR"/>
        </w:rPr>
        <w:t>São Paulo: Atlas, 2020.</w:t>
      </w:r>
    </w:p>
    <w:p w14:paraId="08F231C9" w14:textId="77777777" w:rsidR="00954EA8" w:rsidRPr="003F4E6D" w:rsidRDefault="00954EA8" w:rsidP="00C34B28">
      <w:pPr>
        <w:pStyle w:val="Commarcadores"/>
        <w:jc w:val="both"/>
        <w:rPr>
          <w:lang w:eastAsia="pt-BR"/>
        </w:rPr>
      </w:pPr>
      <w:r w:rsidRPr="00746B6A">
        <w:rPr>
          <w:lang w:val="pt-BR" w:eastAsia="pt-BR"/>
        </w:rPr>
        <w:t>PINHO, Humberto Dalla Bernardina de. </w:t>
      </w:r>
      <w:r w:rsidRPr="00746B6A">
        <w:rPr>
          <w:b/>
          <w:bCs/>
          <w:lang w:val="pt-BR" w:eastAsia="pt-BR"/>
        </w:rPr>
        <w:t>Manual de Direito Processual Civil Contemporâneo</w:t>
      </w:r>
      <w:r w:rsidRPr="00746B6A">
        <w:rPr>
          <w:lang w:val="pt-BR" w:eastAsia="pt-BR"/>
        </w:rPr>
        <w:t xml:space="preserve">. </w:t>
      </w:r>
      <w:r w:rsidRPr="003F4E6D">
        <w:rPr>
          <w:lang w:eastAsia="pt-BR"/>
        </w:rPr>
        <w:t>8. ed. Rio de Janeiro: Grupo GEN, 2026.</w:t>
      </w:r>
    </w:p>
    <w:p w14:paraId="6AA375A6" w14:textId="045F5FC0" w:rsidR="00B25AEB" w:rsidRDefault="00954EA8" w:rsidP="00C34B28">
      <w:pPr>
        <w:pStyle w:val="Commarcadores"/>
        <w:jc w:val="both"/>
        <w:rPr>
          <w:lang w:eastAsia="pt-BR"/>
        </w:rPr>
      </w:pPr>
      <w:r w:rsidRPr="00746B6A">
        <w:rPr>
          <w:lang w:val="pt-BR" w:eastAsia="pt-BR"/>
        </w:rPr>
        <w:t>THAMAY, Rennan Faria Krüger. </w:t>
      </w:r>
      <w:r w:rsidRPr="00746B6A">
        <w:rPr>
          <w:b/>
          <w:bCs/>
          <w:lang w:val="pt-BR" w:eastAsia="pt-BR"/>
        </w:rPr>
        <w:t>Manual de direito processual civil</w:t>
      </w:r>
      <w:r w:rsidRPr="00746B6A">
        <w:rPr>
          <w:lang w:val="pt-BR" w:eastAsia="pt-BR"/>
        </w:rPr>
        <w:t xml:space="preserve">. </w:t>
      </w:r>
      <w:r w:rsidRPr="003F4E6D">
        <w:rPr>
          <w:lang w:eastAsia="pt-BR"/>
        </w:rPr>
        <w:t>São Paulo: Saraiva Jur, 2022.</w:t>
      </w:r>
    </w:p>
    <w:p w14:paraId="27F8F259" w14:textId="77777777" w:rsidR="00F324F7" w:rsidRPr="0031320F" w:rsidRDefault="00567066" w:rsidP="00C34B28">
      <w:pPr>
        <w:spacing w:after="0"/>
        <w:jc w:val="both"/>
        <w:rPr>
          <w:b/>
          <w:bCs/>
        </w:rPr>
      </w:pPr>
      <w:r w:rsidRPr="0031320F">
        <w:rPr>
          <w:b/>
          <w:bCs/>
        </w:rPr>
        <w:t>Leituras complementares:</w:t>
      </w:r>
    </w:p>
    <w:p w14:paraId="14760F76" w14:textId="77777777" w:rsidR="00F324F7" w:rsidRPr="00746B6A" w:rsidRDefault="00567066" w:rsidP="00C34B28">
      <w:pPr>
        <w:pStyle w:val="Commarcadores"/>
        <w:jc w:val="both"/>
        <w:rPr>
          <w:lang w:val="pt-BR"/>
        </w:rPr>
      </w:pPr>
      <w:r w:rsidRPr="00746B6A">
        <w:rPr>
          <w:lang w:val="pt-BR"/>
        </w:rPr>
        <w:t>Jurisprudência atualizada e materiais indicados em aula.</w:t>
      </w:r>
    </w:p>
    <w:p w14:paraId="6F54BB42" w14:textId="77777777" w:rsidR="00746B6A" w:rsidRDefault="00746B6A" w:rsidP="00C34B28">
      <w:pPr>
        <w:pStyle w:val="Commarcadores"/>
        <w:numPr>
          <w:ilvl w:val="0"/>
          <w:numId w:val="0"/>
        </w:numPr>
        <w:ind w:left="360" w:hanging="360"/>
        <w:jc w:val="both"/>
        <w:rPr>
          <w:lang w:val="pt-BR"/>
        </w:rPr>
      </w:pPr>
    </w:p>
    <w:p w14:paraId="37111E29" w14:textId="77777777" w:rsidR="00746B6A" w:rsidRPr="00506495" w:rsidRDefault="00746B6A" w:rsidP="00C34B28">
      <w:pPr>
        <w:jc w:val="both"/>
        <w:rPr>
          <w:b/>
          <w:bCs/>
          <w:lang w:val="pt-BR"/>
        </w:rPr>
      </w:pPr>
    </w:p>
    <w:p w14:paraId="519682B4" w14:textId="77777777" w:rsidR="00746B6A" w:rsidRPr="00746B6A" w:rsidRDefault="00746B6A" w:rsidP="00C34B28">
      <w:pPr>
        <w:pStyle w:val="Commarcadores"/>
        <w:numPr>
          <w:ilvl w:val="0"/>
          <w:numId w:val="0"/>
        </w:numPr>
        <w:ind w:left="360" w:hanging="360"/>
        <w:jc w:val="both"/>
        <w:rPr>
          <w:lang w:val="pt-BR"/>
        </w:rPr>
      </w:pPr>
    </w:p>
    <w:sectPr w:rsidR="00746B6A" w:rsidRPr="00746B6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6938" w14:textId="77777777" w:rsidR="00681A7E" w:rsidRDefault="00681A7E" w:rsidP="008E268D">
      <w:pPr>
        <w:spacing w:after="0" w:line="240" w:lineRule="auto"/>
      </w:pPr>
      <w:r>
        <w:separator/>
      </w:r>
    </w:p>
  </w:endnote>
  <w:endnote w:type="continuationSeparator" w:id="0">
    <w:p w14:paraId="0CE43A9C" w14:textId="77777777" w:rsidR="00681A7E" w:rsidRDefault="00681A7E" w:rsidP="008E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3A0C" w14:textId="77777777" w:rsidR="00681A7E" w:rsidRDefault="00681A7E" w:rsidP="008E268D">
      <w:pPr>
        <w:spacing w:after="0" w:line="240" w:lineRule="auto"/>
      </w:pPr>
      <w:r>
        <w:separator/>
      </w:r>
    </w:p>
  </w:footnote>
  <w:footnote w:type="continuationSeparator" w:id="0">
    <w:p w14:paraId="212CB7CA" w14:textId="77777777" w:rsidR="00681A7E" w:rsidRDefault="00681A7E" w:rsidP="008E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1E15" w14:textId="43C1ED99" w:rsidR="00C34B28" w:rsidRDefault="00C34B28" w:rsidP="007D1240">
    <w:pPr>
      <w:pStyle w:val="Ttulo1"/>
      <w:spacing w:before="0"/>
      <w:jc w:val="center"/>
      <w:rPr>
        <w:lang w:val="pt-BR"/>
      </w:rPr>
    </w:pPr>
    <w:r>
      <w:rPr>
        <w:noProof/>
        <w:lang w:val="pt-BR"/>
      </w:rPr>
      <w:drawing>
        <wp:inline distT="0" distB="0" distL="0" distR="0" wp14:anchorId="01C4EC1D" wp14:editId="05C8E58C">
          <wp:extent cx="895350" cy="4825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/>
                  <a:srcRect l="35070" t="34267" r="35938" b="37950"/>
                  <a:stretch/>
                </pic:blipFill>
                <pic:spPr bwMode="auto">
                  <a:xfrm>
                    <a:off x="0" y="0"/>
                    <a:ext cx="899623" cy="4848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25AB13" w14:textId="2614F56D" w:rsidR="00C34B28" w:rsidRPr="007D1240" w:rsidRDefault="00C34B28" w:rsidP="007D1240">
    <w:pPr>
      <w:pStyle w:val="Ttulo1"/>
      <w:spacing w:before="0"/>
      <w:jc w:val="center"/>
      <w:rPr>
        <w:lang w:val="pt-BR"/>
      </w:rPr>
    </w:pPr>
    <w:r w:rsidRPr="007D1240">
      <w:rPr>
        <w:lang w:val="pt-BR"/>
      </w:rPr>
      <w:t>FACULDADE DE DIREITO DO VALE DO RIO DOCE</w:t>
    </w:r>
  </w:p>
  <w:p w14:paraId="0DABCD22" w14:textId="77777777" w:rsidR="004E7188" w:rsidRPr="00C34B28" w:rsidRDefault="004E718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DE447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162D9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990627">
    <w:abstractNumId w:val="8"/>
  </w:num>
  <w:num w:numId="2" w16cid:durableId="1433629597">
    <w:abstractNumId w:val="6"/>
  </w:num>
  <w:num w:numId="3" w16cid:durableId="1295450956">
    <w:abstractNumId w:val="5"/>
  </w:num>
  <w:num w:numId="4" w16cid:durableId="1775511528">
    <w:abstractNumId w:val="4"/>
  </w:num>
  <w:num w:numId="5" w16cid:durableId="864564685">
    <w:abstractNumId w:val="7"/>
  </w:num>
  <w:num w:numId="6" w16cid:durableId="1386224729">
    <w:abstractNumId w:val="3"/>
  </w:num>
  <w:num w:numId="7" w16cid:durableId="1177377995">
    <w:abstractNumId w:val="2"/>
  </w:num>
  <w:num w:numId="8" w16cid:durableId="2045859619">
    <w:abstractNumId w:val="1"/>
  </w:num>
  <w:num w:numId="9" w16cid:durableId="804008426">
    <w:abstractNumId w:val="0"/>
  </w:num>
  <w:num w:numId="10" w16cid:durableId="620068359">
    <w:abstractNumId w:val="9"/>
  </w:num>
  <w:num w:numId="11" w16cid:durableId="753162503">
    <w:abstractNumId w:val="11"/>
  </w:num>
  <w:num w:numId="12" w16cid:durableId="1696152476">
    <w:abstractNumId w:val="10"/>
  </w:num>
  <w:num w:numId="13" w16cid:durableId="637414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DFA"/>
    <w:rsid w:val="002764B4"/>
    <w:rsid w:val="0029639D"/>
    <w:rsid w:val="0031320F"/>
    <w:rsid w:val="00326F90"/>
    <w:rsid w:val="003F32C8"/>
    <w:rsid w:val="004E7188"/>
    <w:rsid w:val="00506495"/>
    <w:rsid w:val="00567066"/>
    <w:rsid w:val="005F2B1B"/>
    <w:rsid w:val="00681A7E"/>
    <w:rsid w:val="00746B6A"/>
    <w:rsid w:val="007613BE"/>
    <w:rsid w:val="007D1240"/>
    <w:rsid w:val="008E268D"/>
    <w:rsid w:val="00922855"/>
    <w:rsid w:val="00954EA8"/>
    <w:rsid w:val="009A0ADC"/>
    <w:rsid w:val="009A601E"/>
    <w:rsid w:val="00A50C23"/>
    <w:rsid w:val="00AA1D8D"/>
    <w:rsid w:val="00B25AEB"/>
    <w:rsid w:val="00B47730"/>
    <w:rsid w:val="00C34B28"/>
    <w:rsid w:val="00C82186"/>
    <w:rsid w:val="00CB0664"/>
    <w:rsid w:val="00E23F76"/>
    <w:rsid w:val="00E33861"/>
    <w:rsid w:val="00F143C5"/>
    <w:rsid w:val="00F324F7"/>
    <w:rsid w:val="00F470DB"/>
    <w:rsid w:val="00FB0F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606F0E"/>
  <w14:defaultImageDpi w14:val="300"/>
  <w15:docId w15:val="{1D1F69A4-6C87-40F8-9368-58730BB4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1045</Words>
  <Characters>6722</Characters>
  <Application>Microsoft Office Word</Application>
  <DocSecurity>0</DocSecurity>
  <Lines>163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Hálisson Lopes</cp:lastModifiedBy>
  <cp:revision>4</cp:revision>
  <dcterms:created xsi:type="dcterms:W3CDTF">2026-02-04T00:46:00Z</dcterms:created>
  <dcterms:modified xsi:type="dcterms:W3CDTF">2026-02-20T14:48:00Z</dcterms:modified>
  <cp:category/>
</cp:coreProperties>
</file>